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B76" w:rsidRDefault="00621B76" w:rsidP="006B050D">
      <w:pPr>
        <w:spacing w:after="0" w:line="240" w:lineRule="auto"/>
        <w:ind w:firstLine="708"/>
        <w:rPr>
          <w:rFonts w:ascii="Times New Roman" w:hAnsi="Times New Roman" w:cs="Times New Roman"/>
          <w:sz w:val="24"/>
          <w:szCs w:val="24"/>
        </w:rPr>
      </w:pPr>
    </w:p>
    <w:p w:rsidR="00EE09B5" w:rsidRDefault="00EE09B5" w:rsidP="00A77DBD">
      <w:pPr>
        <w:spacing w:after="0" w:line="240" w:lineRule="auto"/>
        <w:jc w:val="right"/>
        <w:rPr>
          <w:rFonts w:ascii="Times New Roman" w:hAnsi="Times New Roman" w:cs="Times New Roman"/>
          <w:b/>
          <w:sz w:val="24"/>
          <w:szCs w:val="24"/>
        </w:rPr>
      </w:pPr>
    </w:p>
    <w:p w:rsidR="00A77DBD" w:rsidRPr="006B050D" w:rsidRDefault="00A77DBD" w:rsidP="00A77DBD">
      <w:pPr>
        <w:spacing w:after="0" w:line="240" w:lineRule="auto"/>
        <w:jc w:val="right"/>
        <w:rPr>
          <w:rFonts w:ascii="Times New Roman" w:hAnsi="Times New Roman" w:cs="Times New Roman"/>
          <w:b/>
          <w:sz w:val="24"/>
          <w:szCs w:val="24"/>
        </w:rPr>
      </w:pPr>
      <w:r w:rsidRPr="006B050D">
        <w:rPr>
          <w:rFonts w:ascii="Times New Roman" w:hAnsi="Times New Roman" w:cs="Times New Roman"/>
          <w:b/>
          <w:sz w:val="24"/>
          <w:szCs w:val="24"/>
        </w:rPr>
        <w:t>УТВЕРЖДЕНО</w:t>
      </w:r>
    </w:p>
    <w:p w:rsidR="00A77DBD" w:rsidRPr="006B050D" w:rsidRDefault="00A77DBD" w:rsidP="00A77DBD">
      <w:pPr>
        <w:spacing w:after="0" w:line="240" w:lineRule="auto"/>
        <w:jc w:val="right"/>
        <w:rPr>
          <w:rFonts w:ascii="Times New Roman" w:hAnsi="Times New Roman" w:cs="Times New Roman"/>
          <w:b/>
          <w:sz w:val="24"/>
          <w:szCs w:val="24"/>
        </w:rPr>
      </w:pPr>
      <w:r w:rsidRPr="006B050D">
        <w:rPr>
          <w:rFonts w:ascii="Times New Roman" w:hAnsi="Times New Roman" w:cs="Times New Roman"/>
          <w:b/>
          <w:sz w:val="24"/>
          <w:szCs w:val="24"/>
        </w:rPr>
        <w:t xml:space="preserve">Решением наблюдательного совета </w:t>
      </w:r>
    </w:p>
    <w:p w:rsidR="00A77DBD" w:rsidRPr="006B050D" w:rsidRDefault="00A77DBD" w:rsidP="00A77DBD">
      <w:pPr>
        <w:spacing w:after="0" w:line="240" w:lineRule="auto"/>
        <w:jc w:val="right"/>
        <w:rPr>
          <w:rFonts w:ascii="Times New Roman" w:hAnsi="Times New Roman" w:cs="Times New Roman"/>
          <w:b/>
          <w:sz w:val="24"/>
          <w:szCs w:val="24"/>
        </w:rPr>
      </w:pPr>
      <w:r w:rsidRPr="006B050D">
        <w:rPr>
          <w:rFonts w:ascii="Times New Roman" w:hAnsi="Times New Roman" w:cs="Times New Roman"/>
          <w:b/>
          <w:sz w:val="24"/>
          <w:szCs w:val="24"/>
        </w:rPr>
        <w:t>Протокол № 1</w:t>
      </w:r>
      <w:r>
        <w:rPr>
          <w:rFonts w:ascii="Times New Roman" w:hAnsi="Times New Roman" w:cs="Times New Roman"/>
          <w:b/>
          <w:sz w:val="24"/>
          <w:szCs w:val="24"/>
        </w:rPr>
        <w:t xml:space="preserve">  от </w:t>
      </w:r>
      <w:r w:rsidR="00027F2A">
        <w:rPr>
          <w:rFonts w:ascii="Times New Roman" w:hAnsi="Times New Roman" w:cs="Times New Roman"/>
          <w:b/>
          <w:sz w:val="24"/>
          <w:szCs w:val="24"/>
        </w:rPr>
        <w:t>03</w:t>
      </w:r>
      <w:r>
        <w:rPr>
          <w:rFonts w:ascii="Times New Roman" w:hAnsi="Times New Roman" w:cs="Times New Roman"/>
          <w:b/>
          <w:sz w:val="24"/>
          <w:szCs w:val="24"/>
        </w:rPr>
        <w:t xml:space="preserve"> </w:t>
      </w:r>
      <w:r w:rsidR="00027F2A">
        <w:rPr>
          <w:rFonts w:ascii="Times New Roman" w:hAnsi="Times New Roman" w:cs="Times New Roman"/>
          <w:b/>
          <w:sz w:val="24"/>
          <w:szCs w:val="24"/>
        </w:rPr>
        <w:t>февраля</w:t>
      </w:r>
      <w:r w:rsidRPr="006B050D">
        <w:rPr>
          <w:rFonts w:ascii="Times New Roman" w:hAnsi="Times New Roman" w:cs="Times New Roman"/>
          <w:b/>
          <w:sz w:val="24"/>
          <w:szCs w:val="24"/>
        </w:rPr>
        <w:t xml:space="preserve"> 20</w:t>
      </w:r>
      <w:r>
        <w:rPr>
          <w:rFonts w:ascii="Times New Roman" w:hAnsi="Times New Roman" w:cs="Times New Roman"/>
          <w:b/>
          <w:sz w:val="24"/>
          <w:szCs w:val="24"/>
        </w:rPr>
        <w:t>20</w:t>
      </w:r>
      <w:r w:rsidRPr="006B050D">
        <w:rPr>
          <w:rFonts w:ascii="Times New Roman" w:hAnsi="Times New Roman" w:cs="Times New Roman"/>
          <w:b/>
          <w:sz w:val="24"/>
          <w:szCs w:val="24"/>
        </w:rPr>
        <w:t xml:space="preserve"> г.</w:t>
      </w:r>
    </w:p>
    <w:p w:rsidR="00A77DBD" w:rsidRDefault="00A77DBD" w:rsidP="00A77DBD">
      <w:pPr>
        <w:spacing w:after="0" w:line="240" w:lineRule="auto"/>
        <w:rPr>
          <w:rFonts w:ascii="Times New Roman" w:hAnsi="Times New Roman" w:cs="Times New Roman"/>
          <w:sz w:val="24"/>
          <w:szCs w:val="24"/>
        </w:rPr>
      </w:pPr>
    </w:p>
    <w:p w:rsidR="00A77DBD" w:rsidRPr="00621B76" w:rsidRDefault="00A77DBD" w:rsidP="00EE09B5">
      <w:pPr>
        <w:spacing w:after="0" w:line="240" w:lineRule="auto"/>
        <w:jc w:val="center"/>
        <w:rPr>
          <w:rFonts w:ascii="Times New Roman" w:hAnsi="Times New Roman" w:cs="Times New Roman"/>
          <w:b/>
          <w:sz w:val="24"/>
          <w:szCs w:val="24"/>
        </w:rPr>
      </w:pPr>
      <w:r w:rsidRPr="00621B76">
        <w:rPr>
          <w:rFonts w:ascii="Times New Roman" w:hAnsi="Times New Roman" w:cs="Times New Roman"/>
          <w:b/>
          <w:sz w:val="24"/>
          <w:szCs w:val="24"/>
        </w:rPr>
        <w:t xml:space="preserve">ПЛАН РАБОТЫ </w:t>
      </w:r>
    </w:p>
    <w:p w:rsidR="00027F2A" w:rsidRDefault="00A77DBD" w:rsidP="00027F2A">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Наблюдательного совета </w:t>
      </w:r>
      <w:r w:rsidR="003201B9">
        <w:rPr>
          <w:rFonts w:ascii="Times New Roman" w:hAnsi="Times New Roman" w:cs="Times New Roman"/>
          <w:sz w:val="24"/>
          <w:szCs w:val="24"/>
        </w:rPr>
        <w:t>К</w:t>
      </w:r>
      <w:r>
        <w:rPr>
          <w:rFonts w:ascii="Times New Roman" w:hAnsi="Times New Roman" w:cs="Times New Roman"/>
          <w:sz w:val="24"/>
          <w:szCs w:val="24"/>
        </w:rPr>
        <w:t>ГП на ПХВ «Городская студенческая поликлиника»</w:t>
      </w:r>
      <w:r w:rsidR="00EE09B5">
        <w:rPr>
          <w:rFonts w:ascii="Times New Roman" w:hAnsi="Times New Roman" w:cs="Times New Roman"/>
          <w:sz w:val="24"/>
          <w:szCs w:val="24"/>
        </w:rPr>
        <w:t xml:space="preserve"> УОЗ</w:t>
      </w:r>
      <w:r>
        <w:rPr>
          <w:rFonts w:ascii="Times New Roman" w:hAnsi="Times New Roman" w:cs="Times New Roman"/>
          <w:sz w:val="24"/>
          <w:szCs w:val="24"/>
        </w:rPr>
        <w:t xml:space="preserve"> г</w:t>
      </w:r>
      <w:r w:rsidR="00EE09B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на 20</w:t>
      </w:r>
      <w:r w:rsidR="00EE09B5">
        <w:rPr>
          <w:rFonts w:ascii="Times New Roman" w:hAnsi="Times New Roman" w:cs="Times New Roman"/>
          <w:sz w:val="24"/>
          <w:szCs w:val="24"/>
        </w:rPr>
        <w:t xml:space="preserve">20 </w:t>
      </w:r>
      <w:r>
        <w:rPr>
          <w:rFonts w:ascii="Times New Roman" w:hAnsi="Times New Roman" w:cs="Times New Roman"/>
          <w:sz w:val="24"/>
          <w:szCs w:val="24"/>
        </w:rPr>
        <w:t>год.</w:t>
      </w:r>
    </w:p>
    <w:tbl>
      <w:tblPr>
        <w:tblStyle w:val="a3"/>
        <w:tblW w:w="14884" w:type="dxa"/>
        <w:tblInd w:w="675" w:type="dxa"/>
        <w:tblLook w:val="04A0"/>
      </w:tblPr>
      <w:tblGrid>
        <w:gridCol w:w="540"/>
        <w:gridCol w:w="10183"/>
        <w:gridCol w:w="1752"/>
        <w:gridCol w:w="2409"/>
      </w:tblGrid>
      <w:tr w:rsidR="00A77DBD" w:rsidTr="00027F2A">
        <w:tc>
          <w:tcPr>
            <w:tcW w:w="540" w:type="dxa"/>
          </w:tcPr>
          <w:p w:rsidR="00A77DBD" w:rsidRDefault="00A77DBD" w:rsidP="00500868">
            <w:pPr>
              <w:rPr>
                <w:rFonts w:ascii="Times New Roman" w:hAnsi="Times New Roman" w:cs="Times New Roman"/>
                <w:sz w:val="24"/>
                <w:szCs w:val="24"/>
              </w:rPr>
            </w:pPr>
            <w:r>
              <w:rPr>
                <w:rFonts w:ascii="Times New Roman" w:hAnsi="Times New Roman" w:cs="Times New Roman"/>
                <w:sz w:val="24"/>
                <w:szCs w:val="24"/>
              </w:rPr>
              <w:t>№</w:t>
            </w:r>
          </w:p>
          <w:p w:rsidR="00A77DBD" w:rsidRDefault="00A77DBD" w:rsidP="00500868">
            <w:pP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0183" w:type="dxa"/>
          </w:tcPr>
          <w:p w:rsidR="00A77DBD" w:rsidRPr="00621B76" w:rsidRDefault="00A77DBD" w:rsidP="00500868">
            <w:pPr>
              <w:jc w:val="center"/>
              <w:rPr>
                <w:rFonts w:ascii="Times New Roman" w:hAnsi="Times New Roman" w:cs="Times New Roman"/>
                <w:b/>
                <w:sz w:val="24"/>
                <w:szCs w:val="24"/>
              </w:rPr>
            </w:pPr>
            <w:r w:rsidRPr="00621B76">
              <w:rPr>
                <w:rFonts w:ascii="Times New Roman" w:hAnsi="Times New Roman" w:cs="Times New Roman"/>
                <w:b/>
                <w:sz w:val="24"/>
                <w:szCs w:val="24"/>
              </w:rPr>
              <w:t>Основные мероприятия</w:t>
            </w:r>
          </w:p>
        </w:tc>
        <w:tc>
          <w:tcPr>
            <w:tcW w:w="1752" w:type="dxa"/>
          </w:tcPr>
          <w:p w:rsidR="00A77DBD" w:rsidRPr="00621B76" w:rsidRDefault="00A77DBD" w:rsidP="00500868">
            <w:pPr>
              <w:jc w:val="center"/>
              <w:rPr>
                <w:rFonts w:ascii="Times New Roman" w:hAnsi="Times New Roman" w:cs="Times New Roman"/>
                <w:b/>
                <w:sz w:val="24"/>
                <w:szCs w:val="24"/>
              </w:rPr>
            </w:pPr>
            <w:r w:rsidRPr="00621B76">
              <w:rPr>
                <w:rFonts w:ascii="Times New Roman" w:hAnsi="Times New Roman" w:cs="Times New Roman"/>
                <w:b/>
                <w:sz w:val="24"/>
                <w:szCs w:val="24"/>
              </w:rPr>
              <w:t xml:space="preserve">Планируемые сроки </w:t>
            </w:r>
          </w:p>
        </w:tc>
        <w:tc>
          <w:tcPr>
            <w:tcW w:w="2409" w:type="dxa"/>
          </w:tcPr>
          <w:p w:rsidR="00A77DBD" w:rsidRPr="00621B76" w:rsidRDefault="00A77DBD" w:rsidP="00500868">
            <w:pPr>
              <w:ind w:left="-81" w:firstLine="81"/>
              <w:jc w:val="center"/>
              <w:rPr>
                <w:rFonts w:ascii="Times New Roman" w:hAnsi="Times New Roman" w:cs="Times New Roman"/>
                <w:b/>
                <w:sz w:val="24"/>
                <w:szCs w:val="24"/>
              </w:rPr>
            </w:pPr>
            <w:r w:rsidRPr="00621B76">
              <w:rPr>
                <w:rFonts w:ascii="Times New Roman" w:hAnsi="Times New Roman" w:cs="Times New Roman"/>
                <w:b/>
                <w:sz w:val="24"/>
                <w:szCs w:val="24"/>
              </w:rPr>
              <w:t xml:space="preserve">Ответственные </w:t>
            </w:r>
          </w:p>
        </w:tc>
      </w:tr>
      <w:tr w:rsidR="00A77DBD" w:rsidTr="00027F2A">
        <w:tc>
          <w:tcPr>
            <w:tcW w:w="540" w:type="dxa"/>
          </w:tcPr>
          <w:p w:rsidR="00A77DBD" w:rsidRDefault="00A77DBD" w:rsidP="00500868">
            <w:pPr>
              <w:rPr>
                <w:rFonts w:ascii="Times New Roman" w:hAnsi="Times New Roman" w:cs="Times New Roman"/>
                <w:sz w:val="24"/>
                <w:szCs w:val="24"/>
              </w:rPr>
            </w:pPr>
            <w:r>
              <w:rPr>
                <w:rFonts w:ascii="Times New Roman" w:hAnsi="Times New Roman" w:cs="Times New Roman"/>
                <w:sz w:val="24"/>
                <w:szCs w:val="24"/>
              </w:rPr>
              <w:t>1.</w:t>
            </w:r>
          </w:p>
        </w:tc>
        <w:tc>
          <w:tcPr>
            <w:tcW w:w="10183" w:type="dxa"/>
          </w:tcPr>
          <w:p w:rsidR="00027F2A" w:rsidRDefault="00027F2A" w:rsidP="00500868">
            <w:pPr>
              <w:tabs>
                <w:tab w:val="right" w:pos="8033"/>
              </w:tabs>
              <w:rPr>
                <w:rFonts w:ascii="Times New Roman" w:hAnsi="Times New Roman" w:cs="Times New Roman"/>
                <w:sz w:val="24"/>
                <w:szCs w:val="24"/>
              </w:rPr>
            </w:pPr>
            <w:r>
              <w:rPr>
                <w:rFonts w:ascii="Times New Roman" w:hAnsi="Times New Roman" w:cs="Times New Roman"/>
                <w:sz w:val="24"/>
                <w:szCs w:val="24"/>
              </w:rPr>
              <w:t>1</w:t>
            </w:r>
            <w:r w:rsidR="00A77DBD">
              <w:rPr>
                <w:rFonts w:ascii="Times New Roman" w:hAnsi="Times New Roman" w:cs="Times New Roman"/>
                <w:sz w:val="24"/>
                <w:szCs w:val="24"/>
              </w:rPr>
              <w:t xml:space="preserve">. </w:t>
            </w:r>
            <w:r>
              <w:rPr>
                <w:rFonts w:ascii="Times New Roman" w:hAnsi="Times New Roman" w:cs="Times New Roman"/>
                <w:sz w:val="24"/>
                <w:szCs w:val="24"/>
              </w:rPr>
              <w:t>Об итогах деятельности государственного предприятия в 2019 г.</w:t>
            </w:r>
          </w:p>
          <w:p w:rsidR="00A77DBD" w:rsidRDefault="00027F2A" w:rsidP="00500868">
            <w:pPr>
              <w:tabs>
                <w:tab w:val="right" w:pos="8033"/>
              </w:tabs>
              <w:rPr>
                <w:rFonts w:ascii="Times New Roman" w:hAnsi="Times New Roman" w:cs="Times New Roman"/>
                <w:sz w:val="24"/>
                <w:szCs w:val="24"/>
              </w:rPr>
            </w:pPr>
            <w:r>
              <w:rPr>
                <w:rFonts w:ascii="Times New Roman" w:hAnsi="Times New Roman" w:cs="Times New Roman"/>
                <w:sz w:val="24"/>
                <w:szCs w:val="24"/>
              </w:rPr>
              <w:t>2.</w:t>
            </w:r>
            <w:r w:rsidR="00A77DBD">
              <w:rPr>
                <w:rFonts w:ascii="Times New Roman" w:hAnsi="Times New Roman" w:cs="Times New Roman"/>
                <w:sz w:val="24"/>
                <w:szCs w:val="24"/>
              </w:rPr>
              <w:t>Утверждение плана работы наблюдательного совета на 2020 год.</w:t>
            </w:r>
          </w:p>
          <w:p w:rsidR="00A77DBD" w:rsidRDefault="00027F2A" w:rsidP="00500868">
            <w:pPr>
              <w:rPr>
                <w:rFonts w:ascii="Times New Roman" w:hAnsi="Times New Roman" w:cs="Times New Roman"/>
                <w:sz w:val="24"/>
                <w:szCs w:val="24"/>
              </w:rPr>
            </w:pPr>
            <w:r>
              <w:rPr>
                <w:rFonts w:ascii="Times New Roman" w:hAnsi="Times New Roman" w:cs="Times New Roman"/>
                <w:sz w:val="24"/>
                <w:szCs w:val="24"/>
              </w:rPr>
              <w:t>3</w:t>
            </w:r>
            <w:r w:rsidR="00A77DBD">
              <w:rPr>
                <w:rFonts w:ascii="Times New Roman" w:hAnsi="Times New Roman" w:cs="Times New Roman"/>
                <w:sz w:val="24"/>
                <w:szCs w:val="24"/>
              </w:rPr>
              <w:t>. Внесение предложения по приоритетным направлениям деятельности государственного предприятия на 20</w:t>
            </w:r>
            <w:r w:rsidR="00BC388F">
              <w:rPr>
                <w:rFonts w:ascii="Times New Roman" w:hAnsi="Times New Roman" w:cs="Times New Roman"/>
                <w:sz w:val="24"/>
                <w:szCs w:val="24"/>
              </w:rPr>
              <w:t>20</w:t>
            </w:r>
            <w:r w:rsidR="00A77DBD">
              <w:rPr>
                <w:rFonts w:ascii="Times New Roman" w:hAnsi="Times New Roman" w:cs="Times New Roman"/>
                <w:sz w:val="24"/>
                <w:szCs w:val="24"/>
              </w:rPr>
              <w:t xml:space="preserve"> год.</w:t>
            </w:r>
          </w:p>
          <w:p w:rsidR="00A77DBD" w:rsidRDefault="00027F2A" w:rsidP="00500868">
            <w:pPr>
              <w:rPr>
                <w:rFonts w:ascii="Times New Roman" w:hAnsi="Times New Roman" w:cs="Times New Roman"/>
                <w:sz w:val="24"/>
                <w:szCs w:val="24"/>
              </w:rPr>
            </w:pPr>
            <w:r>
              <w:rPr>
                <w:rFonts w:ascii="Times New Roman" w:hAnsi="Times New Roman" w:cs="Times New Roman"/>
                <w:sz w:val="24"/>
                <w:szCs w:val="24"/>
              </w:rPr>
              <w:t>4</w:t>
            </w:r>
            <w:r w:rsidR="00A77DBD">
              <w:rPr>
                <w:rFonts w:ascii="Times New Roman" w:hAnsi="Times New Roman" w:cs="Times New Roman"/>
                <w:sz w:val="24"/>
                <w:szCs w:val="24"/>
              </w:rPr>
              <w:t xml:space="preserve">. О создании службы внутреннего аудита </w:t>
            </w:r>
            <w:r w:rsidR="00115336">
              <w:rPr>
                <w:rFonts w:ascii="Times New Roman" w:hAnsi="Times New Roman" w:cs="Times New Roman"/>
                <w:sz w:val="24"/>
                <w:szCs w:val="24"/>
              </w:rPr>
              <w:t xml:space="preserve">государственного </w:t>
            </w:r>
            <w:r w:rsidR="00A77DBD">
              <w:rPr>
                <w:rFonts w:ascii="Times New Roman" w:hAnsi="Times New Roman" w:cs="Times New Roman"/>
                <w:sz w:val="24"/>
                <w:szCs w:val="24"/>
              </w:rPr>
              <w:t>предприятия.</w:t>
            </w:r>
          </w:p>
          <w:p w:rsidR="00BC388F" w:rsidRDefault="00027F2A" w:rsidP="00500868">
            <w:pPr>
              <w:rPr>
                <w:rFonts w:ascii="Times New Roman" w:hAnsi="Times New Roman" w:cs="Times New Roman"/>
                <w:sz w:val="24"/>
                <w:szCs w:val="24"/>
              </w:rPr>
            </w:pPr>
            <w:r>
              <w:rPr>
                <w:rFonts w:ascii="Times New Roman" w:hAnsi="Times New Roman" w:cs="Times New Roman"/>
                <w:sz w:val="24"/>
                <w:szCs w:val="24"/>
              </w:rPr>
              <w:t>5</w:t>
            </w:r>
            <w:r w:rsidR="00BC388F">
              <w:rPr>
                <w:rFonts w:ascii="Times New Roman" w:hAnsi="Times New Roman" w:cs="Times New Roman"/>
                <w:sz w:val="24"/>
                <w:szCs w:val="24"/>
              </w:rPr>
              <w:t xml:space="preserve">. Об утверждении структуры </w:t>
            </w:r>
            <w:r w:rsidR="00115336">
              <w:rPr>
                <w:rFonts w:ascii="Times New Roman" w:hAnsi="Times New Roman" w:cs="Times New Roman"/>
                <w:sz w:val="24"/>
                <w:szCs w:val="24"/>
              </w:rPr>
              <w:t xml:space="preserve">государственного </w:t>
            </w:r>
            <w:r w:rsidR="00BC388F">
              <w:rPr>
                <w:rFonts w:ascii="Times New Roman" w:hAnsi="Times New Roman" w:cs="Times New Roman"/>
                <w:sz w:val="24"/>
                <w:szCs w:val="24"/>
              </w:rPr>
              <w:t>предприятия на 2020  г.</w:t>
            </w:r>
          </w:p>
          <w:p w:rsidR="00027F2A" w:rsidRDefault="00027F2A" w:rsidP="00027F2A">
            <w:pPr>
              <w:rPr>
                <w:rFonts w:ascii="Times New Roman" w:hAnsi="Times New Roman" w:cs="Times New Roman"/>
                <w:sz w:val="24"/>
                <w:szCs w:val="24"/>
              </w:rPr>
            </w:pPr>
            <w:r>
              <w:rPr>
                <w:rFonts w:ascii="Times New Roman" w:hAnsi="Times New Roman" w:cs="Times New Roman"/>
                <w:sz w:val="24"/>
                <w:szCs w:val="24"/>
              </w:rPr>
              <w:t>6</w:t>
            </w:r>
            <w:r w:rsidR="00BC388F">
              <w:rPr>
                <w:rFonts w:ascii="Times New Roman" w:hAnsi="Times New Roman" w:cs="Times New Roman"/>
                <w:sz w:val="24"/>
                <w:szCs w:val="24"/>
              </w:rPr>
              <w:t>. О премировании руководства и сотрудников</w:t>
            </w:r>
            <w:r w:rsidR="00115336">
              <w:rPr>
                <w:rFonts w:ascii="Times New Roman" w:hAnsi="Times New Roman" w:cs="Times New Roman"/>
                <w:sz w:val="24"/>
                <w:szCs w:val="24"/>
              </w:rPr>
              <w:t xml:space="preserve"> государственного </w:t>
            </w:r>
            <w:r w:rsidR="00BC388F">
              <w:rPr>
                <w:rFonts w:ascii="Times New Roman" w:hAnsi="Times New Roman" w:cs="Times New Roman"/>
                <w:sz w:val="24"/>
                <w:szCs w:val="24"/>
              </w:rPr>
              <w:t xml:space="preserve"> предприятия </w:t>
            </w:r>
            <w:r w:rsidR="00D712C0">
              <w:rPr>
                <w:rFonts w:ascii="Times New Roman" w:hAnsi="Times New Roman" w:cs="Times New Roman"/>
                <w:sz w:val="24"/>
                <w:szCs w:val="24"/>
              </w:rPr>
              <w:t>в</w:t>
            </w:r>
            <w:r w:rsidR="003201B9">
              <w:rPr>
                <w:rFonts w:ascii="Times New Roman" w:hAnsi="Times New Roman" w:cs="Times New Roman"/>
                <w:sz w:val="24"/>
                <w:szCs w:val="24"/>
              </w:rPr>
              <w:t xml:space="preserve"> 2020 году.</w:t>
            </w:r>
          </w:p>
          <w:p w:rsidR="00DB383D" w:rsidRPr="008C76B3" w:rsidRDefault="00DB383D" w:rsidP="00027F2A">
            <w:pPr>
              <w:rPr>
                <w:rFonts w:ascii="Times New Roman" w:hAnsi="Times New Roman" w:cs="Times New Roman"/>
                <w:sz w:val="24"/>
                <w:szCs w:val="24"/>
              </w:rPr>
            </w:pPr>
            <w:r>
              <w:rPr>
                <w:rFonts w:ascii="Times New Roman" w:hAnsi="Times New Roman" w:cs="Times New Roman"/>
                <w:sz w:val="24"/>
                <w:szCs w:val="24"/>
              </w:rPr>
              <w:t>7. Разное</w:t>
            </w:r>
          </w:p>
        </w:tc>
        <w:tc>
          <w:tcPr>
            <w:tcW w:w="1752" w:type="dxa"/>
          </w:tcPr>
          <w:p w:rsidR="00A77DBD" w:rsidRDefault="00A77DBD" w:rsidP="00500868">
            <w:pPr>
              <w:jc w:val="center"/>
              <w:rPr>
                <w:rFonts w:ascii="Times New Roman" w:hAnsi="Times New Roman" w:cs="Times New Roman"/>
                <w:sz w:val="24"/>
                <w:szCs w:val="24"/>
              </w:rPr>
            </w:pPr>
          </w:p>
          <w:p w:rsidR="00027F2A" w:rsidRDefault="00A77DBD" w:rsidP="00500868">
            <w:pPr>
              <w:jc w:val="center"/>
              <w:rPr>
                <w:rFonts w:ascii="Times New Roman" w:hAnsi="Times New Roman" w:cs="Times New Roman"/>
                <w:sz w:val="24"/>
                <w:szCs w:val="24"/>
              </w:rPr>
            </w:pPr>
            <w:r>
              <w:rPr>
                <w:rFonts w:ascii="Times New Roman" w:hAnsi="Times New Roman" w:cs="Times New Roman"/>
                <w:sz w:val="24"/>
                <w:szCs w:val="24"/>
              </w:rPr>
              <w:t xml:space="preserve">1 квартал </w:t>
            </w:r>
          </w:p>
          <w:p w:rsidR="00A77DBD" w:rsidRDefault="00A77DBD" w:rsidP="00500868">
            <w:pPr>
              <w:jc w:val="center"/>
              <w:rPr>
                <w:rFonts w:ascii="Times New Roman" w:hAnsi="Times New Roman" w:cs="Times New Roman"/>
                <w:sz w:val="24"/>
                <w:szCs w:val="24"/>
              </w:rPr>
            </w:pPr>
            <w:r>
              <w:rPr>
                <w:rFonts w:ascii="Times New Roman" w:hAnsi="Times New Roman" w:cs="Times New Roman"/>
                <w:sz w:val="24"/>
                <w:szCs w:val="24"/>
              </w:rPr>
              <w:t>2020 г.</w:t>
            </w:r>
          </w:p>
        </w:tc>
        <w:tc>
          <w:tcPr>
            <w:tcW w:w="2409" w:type="dxa"/>
          </w:tcPr>
          <w:p w:rsidR="00A77DBD" w:rsidRDefault="00A77DBD" w:rsidP="00500868">
            <w:pPr>
              <w:rPr>
                <w:rFonts w:ascii="Times New Roman" w:hAnsi="Times New Roman" w:cs="Times New Roman"/>
                <w:sz w:val="24"/>
                <w:szCs w:val="24"/>
              </w:rPr>
            </w:pPr>
            <w:r>
              <w:rPr>
                <w:rFonts w:ascii="Times New Roman" w:hAnsi="Times New Roman" w:cs="Times New Roman"/>
                <w:sz w:val="24"/>
                <w:szCs w:val="24"/>
              </w:rPr>
              <w:t xml:space="preserve">        </w:t>
            </w:r>
          </w:p>
          <w:p w:rsidR="00A77DBD" w:rsidRDefault="00A77DBD" w:rsidP="00500868">
            <w:pPr>
              <w:jc w:val="center"/>
              <w:rPr>
                <w:rFonts w:ascii="Times New Roman" w:hAnsi="Times New Roman" w:cs="Times New Roman"/>
                <w:sz w:val="24"/>
                <w:szCs w:val="24"/>
              </w:rPr>
            </w:pPr>
            <w:r>
              <w:rPr>
                <w:rFonts w:ascii="Times New Roman" w:hAnsi="Times New Roman" w:cs="Times New Roman"/>
                <w:sz w:val="24"/>
                <w:szCs w:val="24"/>
              </w:rPr>
              <w:t>Главный врач</w:t>
            </w:r>
          </w:p>
        </w:tc>
      </w:tr>
      <w:tr w:rsidR="00A77DBD" w:rsidTr="00027F2A">
        <w:tc>
          <w:tcPr>
            <w:tcW w:w="540" w:type="dxa"/>
          </w:tcPr>
          <w:p w:rsidR="00A77DBD" w:rsidRDefault="00A77DBD" w:rsidP="00500868">
            <w:pPr>
              <w:rPr>
                <w:rFonts w:ascii="Times New Roman" w:hAnsi="Times New Roman" w:cs="Times New Roman"/>
                <w:sz w:val="24"/>
                <w:szCs w:val="24"/>
              </w:rPr>
            </w:pPr>
            <w:r>
              <w:rPr>
                <w:rFonts w:ascii="Times New Roman" w:hAnsi="Times New Roman" w:cs="Times New Roman"/>
                <w:sz w:val="24"/>
                <w:szCs w:val="24"/>
              </w:rPr>
              <w:t xml:space="preserve">2. </w:t>
            </w:r>
          </w:p>
        </w:tc>
        <w:tc>
          <w:tcPr>
            <w:tcW w:w="10183" w:type="dxa"/>
          </w:tcPr>
          <w:p w:rsidR="00F72ADC" w:rsidRDefault="005D370D" w:rsidP="005D370D">
            <w:pPr>
              <w:rPr>
                <w:rFonts w:ascii="Times New Roman" w:hAnsi="Times New Roman" w:cs="Times New Roman"/>
                <w:sz w:val="24"/>
                <w:szCs w:val="24"/>
              </w:rPr>
            </w:pPr>
            <w:r>
              <w:rPr>
                <w:rFonts w:ascii="Times New Roman" w:hAnsi="Times New Roman" w:cs="Times New Roman"/>
                <w:sz w:val="24"/>
                <w:szCs w:val="24"/>
              </w:rPr>
              <w:t xml:space="preserve">1. О согласовании и представлении в уполномоченный орган отчета по исполнению Плана развития государственного предприятия за 2019 год </w:t>
            </w:r>
          </w:p>
          <w:p w:rsidR="00A77DBD" w:rsidRDefault="005D370D" w:rsidP="00500868">
            <w:pPr>
              <w:rPr>
                <w:rFonts w:ascii="Times New Roman" w:hAnsi="Times New Roman" w:cs="Times New Roman"/>
                <w:sz w:val="24"/>
                <w:szCs w:val="24"/>
              </w:rPr>
            </w:pPr>
            <w:r>
              <w:rPr>
                <w:rFonts w:ascii="Times New Roman" w:hAnsi="Times New Roman" w:cs="Times New Roman"/>
                <w:sz w:val="24"/>
                <w:szCs w:val="24"/>
              </w:rPr>
              <w:t xml:space="preserve">2. </w:t>
            </w:r>
            <w:r w:rsidR="00A77DBD">
              <w:rPr>
                <w:rFonts w:ascii="Times New Roman" w:hAnsi="Times New Roman" w:cs="Times New Roman"/>
                <w:sz w:val="24"/>
                <w:szCs w:val="24"/>
              </w:rPr>
              <w:t xml:space="preserve">Рассмотрение и утверждение отчета по финансово-хозяйственной деятельности государственного предприятия за </w:t>
            </w:r>
            <w:r w:rsidR="00F72ADC">
              <w:rPr>
                <w:rFonts w:ascii="Times New Roman" w:hAnsi="Times New Roman" w:cs="Times New Roman"/>
                <w:sz w:val="24"/>
                <w:szCs w:val="24"/>
              </w:rPr>
              <w:t>12</w:t>
            </w:r>
            <w:r w:rsidR="00D712C0">
              <w:rPr>
                <w:rFonts w:ascii="Times New Roman" w:hAnsi="Times New Roman" w:cs="Times New Roman"/>
                <w:sz w:val="24"/>
                <w:szCs w:val="24"/>
              </w:rPr>
              <w:t xml:space="preserve"> </w:t>
            </w:r>
            <w:r w:rsidR="00027F2A">
              <w:rPr>
                <w:rFonts w:ascii="Times New Roman" w:hAnsi="Times New Roman" w:cs="Times New Roman"/>
                <w:sz w:val="24"/>
                <w:szCs w:val="24"/>
              </w:rPr>
              <w:t>месяцев</w:t>
            </w:r>
            <w:r w:rsidR="00A77DBD">
              <w:rPr>
                <w:rFonts w:ascii="Times New Roman" w:hAnsi="Times New Roman" w:cs="Times New Roman"/>
                <w:sz w:val="24"/>
                <w:szCs w:val="24"/>
              </w:rPr>
              <w:t xml:space="preserve"> 20</w:t>
            </w:r>
            <w:r w:rsidR="00F72ADC">
              <w:rPr>
                <w:rFonts w:ascii="Times New Roman" w:hAnsi="Times New Roman" w:cs="Times New Roman"/>
                <w:sz w:val="24"/>
                <w:szCs w:val="24"/>
              </w:rPr>
              <w:t>19</w:t>
            </w:r>
            <w:r w:rsidR="00A77DBD">
              <w:rPr>
                <w:rFonts w:ascii="Times New Roman" w:hAnsi="Times New Roman" w:cs="Times New Roman"/>
                <w:sz w:val="24"/>
                <w:szCs w:val="24"/>
              </w:rPr>
              <w:t xml:space="preserve"> года.</w:t>
            </w:r>
          </w:p>
          <w:p w:rsidR="00EE09B5" w:rsidRDefault="00A77DBD" w:rsidP="00500868">
            <w:pPr>
              <w:rPr>
                <w:rFonts w:ascii="Times New Roman" w:hAnsi="Times New Roman" w:cs="Times New Roman"/>
                <w:sz w:val="24"/>
                <w:szCs w:val="24"/>
              </w:rPr>
            </w:pPr>
            <w:r>
              <w:rPr>
                <w:rFonts w:ascii="Times New Roman" w:hAnsi="Times New Roman" w:cs="Times New Roman"/>
                <w:sz w:val="24"/>
                <w:szCs w:val="24"/>
              </w:rPr>
              <w:t xml:space="preserve">3. </w:t>
            </w:r>
            <w:r w:rsidR="007C3596">
              <w:rPr>
                <w:rFonts w:ascii="Times New Roman" w:hAnsi="Times New Roman" w:cs="Times New Roman"/>
                <w:sz w:val="24"/>
                <w:szCs w:val="24"/>
              </w:rPr>
              <w:t xml:space="preserve">О премировании руководства и сотрудников государственного предприятия </w:t>
            </w:r>
            <w:r w:rsidR="00F72ADC">
              <w:rPr>
                <w:rFonts w:ascii="Times New Roman" w:hAnsi="Times New Roman" w:cs="Times New Roman"/>
                <w:sz w:val="24"/>
                <w:szCs w:val="24"/>
              </w:rPr>
              <w:t>к профессиональному  празднику «День медицинского работника»</w:t>
            </w:r>
          </w:p>
          <w:p w:rsidR="007C63F1" w:rsidRDefault="007C63F1" w:rsidP="00500868">
            <w:pPr>
              <w:rPr>
                <w:rFonts w:ascii="Times New Roman" w:hAnsi="Times New Roman" w:cs="Times New Roman"/>
                <w:sz w:val="24"/>
                <w:szCs w:val="24"/>
              </w:rPr>
            </w:pPr>
            <w:r>
              <w:rPr>
                <w:rFonts w:ascii="Times New Roman" w:hAnsi="Times New Roman" w:cs="Times New Roman"/>
                <w:sz w:val="24"/>
                <w:szCs w:val="24"/>
              </w:rPr>
              <w:t>4. О работе молодежного центра «</w:t>
            </w:r>
            <w:proofErr w:type="spellStart"/>
            <w:r w:rsidRPr="005D370D">
              <w:rPr>
                <w:rFonts w:ascii="Times New Roman" w:hAnsi="Times New Roman" w:cs="Times New Roman"/>
                <w:sz w:val="26"/>
                <w:szCs w:val="26"/>
                <w:lang w:val="en-US"/>
              </w:rPr>
              <w:t>Aq</w:t>
            </w:r>
            <w:proofErr w:type="spellEnd"/>
            <w:r w:rsidRPr="005D370D">
              <w:rPr>
                <w:rFonts w:ascii="Times New Roman" w:hAnsi="Times New Roman" w:cs="Times New Roman"/>
                <w:sz w:val="26"/>
                <w:szCs w:val="26"/>
              </w:rPr>
              <w:t xml:space="preserve"> </w:t>
            </w:r>
            <w:proofErr w:type="spellStart"/>
            <w:r w:rsidRPr="005D370D">
              <w:rPr>
                <w:rFonts w:ascii="Times New Roman" w:hAnsi="Times New Roman" w:cs="Times New Roman"/>
                <w:sz w:val="26"/>
                <w:szCs w:val="26"/>
                <w:lang w:val="en-US"/>
              </w:rPr>
              <w:t>Jol</w:t>
            </w:r>
            <w:proofErr w:type="spellEnd"/>
            <w:r w:rsidRPr="005D370D">
              <w:rPr>
                <w:rFonts w:ascii="Times New Roman" w:hAnsi="Times New Roman" w:cs="Times New Roman"/>
                <w:sz w:val="24"/>
                <w:szCs w:val="24"/>
              </w:rPr>
              <w:t>»</w:t>
            </w:r>
          </w:p>
          <w:p w:rsidR="00EE09B5" w:rsidRDefault="007C63F1" w:rsidP="00DB383D">
            <w:pPr>
              <w:rPr>
                <w:rFonts w:ascii="Times New Roman" w:hAnsi="Times New Roman" w:cs="Times New Roman"/>
                <w:sz w:val="24"/>
                <w:szCs w:val="24"/>
              </w:rPr>
            </w:pPr>
            <w:r>
              <w:rPr>
                <w:rFonts w:ascii="Times New Roman" w:hAnsi="Times New Roman" w:cs="Times New Roman"/>
                <w:sz w:val="24"/>
                <w:szCs w:val="24"/>
              </w:rPr>
              <w:t>5</w:t>
            </w:r>
            <w:r w:rsidR="00EE09B5">
              <w:rPr>
                <w:rFonts w:ascii="Times New Roman" w:hAnsi="Times New Roman" w:cs="Times New Roman"/>
                <w:sz w:val="24"/>
                <w:szCs w:val="24"/>
              </w:rPr>
              <w:t xml:space="preserve">. </w:t>
            </w:r>
            <w:r w:rsidR="00DB383D">
              <w:rPr>
                <w:rFonts w:ascii="Times New Roman" w:hAnsi="Times New Roman" w:cs="Times New Roman"/>
                <w:sz w:val="24"/>
                <w:szCs w:val="24"/>
              </w:rPr>
              <w:t>Разное</w:t>
            </w:r>
          </w:p>
        </w:tc>
        <w:tc>
          <w:tcPr>
            <w:tcW w:w="1752" w:type="dxa"/>
          </w:tcPr>
          <w:p w:rsidR="00027F2A" w:rsidRDefault="00A77DBD" w:rsidP="00500868">
            <w:pPr>
              <w:jc w:val="center"/>
              <w:rPr>
                <w:rFonts w:ascii="Times New Roman" w:hAnsi="Times New Roman" w:cs="Times New Roman"/>
                <w:sz w:val="24"/>
                <w:szCs w:val="24"/>
              </w:rPr>
            </w:pPr>
            <w:r>
              <w:rPr>
                <w:rFonts w:ascii="Times New Roman" w:hAnsi="Times New Roman" w:cs="Times New Roman"/>
                <w:sz w:val="24"/>
                <w:szCs w:val="24"/>
              </w:rPr>
              <w:t xml:space="preserve">2 квартал </w:t>
            </w:r>
          </w:p>
          <w:p w:rsidR="00A77DBD" w:rsidRDefault="00A77DBD" w:rsidP="00500868">
            <w:pPr>
              <w:jc w:val="center"/>
              <w:rPr>
                <w:rFonts w:ascii="Times New Roman" w:hAnsi="Times New Roman" w:cs="Times New Roman"/>
                <w:sz w:val="24"/>
                <w:szCs w:val="24"/>
              </w:rPr>
            </w:pPr>
            <w:r>
              <w:rPr>
                <w:rFonts w:ascii="Times New Roman" w:hAnsi="Times New Roman" w:cs="Times New Roman"/>
                <w:sz w:val="24"/>
                <w:szCs w:val="24"/>
              </w:rPr>
              <w:t>2020 г.</w:t>
            </w:r>
          </w:p>
        </w:tc>
        <w:tc>
          <w:tcPr>
            <w:tcW w:w="2409" w:type="dxa"/>
          </w:tcPr>
          <w:p w:rsidR="00A77DBD" w:rsidRDefault="00A77DBD" w:rsidP="00500868">
            <w:pPr>
              <w:jc w:val="center"/>
              <w:rPr>
                <w:rFonts w:ascii="Times New Roman" w:hAnsi="Times New Roman" w:cs="Times New Roman"/>
                <w:sz w:val="24"/>
                <w:szCs w:val="24"/>
              </w:rPr>
            </w:pPr>
            <w:r>
              <w:rPr>
                <w:rFonts w:ascii="Times New Roman" w:hAnsi="Times New Roman" w:cs="Times New Roman"/>
                <w:sz w:val="24"/>
                <w:szCs w:val="24"/>
              </w:rPr>
              <w:t>Главный врач</w:t>
            </w:r>
          </w:p>
        </w:tc>
      </w:tr>
      <w:tr w:rsidR="00FE6093" w:rsidTr="0051331E">
        <w:trPr>
          <w:trHeight w:val="1684"/>
        </w:trPr>
        <w:tc>
          <w:tcPr>
            <w:tcW w:w="540" w:type="dxa"/>
          </w:tcPr>
          <w:p w:rsidR="00FE6093" w:rsidRDefault="00FE6093" w:rsidP="00500868">
            <w:pPr>
              <w:rPr>
                <w:rFonts w:ascii="Times New Roman" w:hAnsi="Times New Roman" w:cs="Times New Roman"/>
                <w:sz w:val="24"/>
                <w:szCs w:val="24"/>
              </w:rPr>
            </w:pPr>
            <w:r>
              <w:rPr>
                <w:rFonts w:ascii="Times New Roman" w:hAnsi="Times New Roman" w:cs="Times New Roman"/>
                <w:sz w:val="24"/>
                <w:szCs w:val="24"/>
              </w:rPr>
              <w:t>3.</w:t>
            </w:r>
          </w:p>
        </w:tc>
        <w:tc>
          <w:tcPr>
            <w:tcW w:w="10183" w:type="dxa"/>
          </w:tcPr>
          <w:p w:rsidR="00F72ADC" w:rsidRDefault="00FE6093" w:rsidP="00DB383D">
            <w:pPr>
              <w:rPr>
                <w:rFonts w:ascii="Times New Roman" w:hAnsi="Times New Roman" w:cs="Times New Roman"/>
                <w:sz w:val="24"/>
                <w:szCs w:val="24"/>
              </w:rPr>
            </w:pPr>
            <w:r>
              <w:rPr>
                <w:rFonts w:ascii="Times New Roman" w:hAnsi="Times New Roman" w:cs="Times New Roman"/>
                <w:sz w:val="24"/>
                <w:szCs w:val="24"/>
              </w:rPr>
              <w:t xml:space="preserve">1. </w:t>
            </w:r>
            <w:r w:rsidR="00F72ADC">
              <w:rPr>
                <w:rFonts w:ascii="Times New Roman" w:hAnsi="Times New Roman" w:cs="Times New Roman"/>
                <w:sz w:val="24"/>
                <w:szCs w:val="24"/>
              </w:rPr>
              <w:t>Рассмотрение и утверждение отчета по финансово-хозяйственной деятельности государственного предприятия за 6 месяцев 2020 года.</w:t>
            </w:r>
          </w:p>
          <w:p w:rsidR="00FE6093" w:rsidRDefault="00F72ADC" w:rsidP="00DB383D">
            <w:pPr>
              <w:rPr>
                <w:rFonts w:ascii="Times New Roman" w:hAnsi="Times New Roman" w:cs="Times New Roman"/>
                <w:sz w:val="24"/>
                <w:szCs w:val="24"/>
              </w:rPr>
            </w:pPr>
            <w:r>
              <w:rPr>
                <w:rFonts w:ascii="Times New Roman" w:hAnsi="Times New Roman" w:cs="Times New Roman"/>
                <w:sz w:val="24"/>
                <w:szCs w:val="24"/>
              </w:rPr>
              <w:t>2.</w:t>
            </w:r>
            <w:r w:rsidR="00456C71">
              <w:rPr>
                <w:rFonts w:ascii="Times New Roman" w:hAnsi="Times New Roman" w:cs="Times New Roman"/>
                <w:sz w:val="24"/>
                <w:szCs w:val="24"/>
              </w:rPr>
              <w:t xml:space="preserve"> </w:t>
            </w:r>
            <w:r w:rsidR="00DB383D">
              <w:rPr>
                <w:rFonts w:ascii="Times New Roman" w:hAnsi="Times New Roman" w:cs="Times New Roman"/>
                <w:sz w:val="24"/>
                <w:szCs w:val="24"/>
              </w:rPr>
              <w:t xml:space="preserve">Об оценке деятельности руководителя </w:t>
            </w:r>
            <w:r w:rsidR="00115336">
              <w:rPr>
                <w:rFonts w:ascii="Times New Roman" w:hAnsi="Times New Roman" w:cs="Times New Roman"/>
                <w:sz w:val="24"/>
                <w:szCs w:val="24"/>
              </w:rPr>
              <w:t xml:space="preserve">государственного </w:t>
            </w:r>
            <w:r w:rsidR="00DB383D">
              <w:rPr>
                <w:rFonts w:ascii="Times New Roman" w:hAnsi="Times New Roman" w:cs="Times New Roman"/>
                <w:sz w:val="24"/>
                <w:szCs w:val="24"/>
              </w:rPr>
              <w:t xml:space="preserve">предприятия  за </w:t>
            </w:r>
            <w:r>
              <w:rPr>
                <w:rFonts w:ascii="Times New Roman" w:hAnsi="Times New Roman" w:cs="Times New Roman"/>
                <w:sz w:val="24"/>
                <w:szCs w:val="24"/>
              </w:rPr>
              <w:t>6</w:t>
            </w:r>
            <w:r w:rsidR="00DB383D">
              <w:rPr>
                <w:rFonts w:ascii="Times New Roman" w:hAnsi="Times New Roman" w:cs="Times New Roman"/>
                <w:sz w:val="24"/>
                <w:szCs w:val="24"/>
              </w:rPr>
              <w:t xml:space="preserve"> месяцев 2020 г.</w:t>
            </w:r>
          </w:p>
          <w:p w:rsidR="00F72ADC" w:rsidRDefault="007C63F1" w:rsidP="00FE6093">
            <w:pPr>
              <w:rPr>
                <w:rFonts w:ascii="Times New Roman" w:hAnsi="Times New Roman" w:cs="Times New Roman"/>
                <w:sz w:val="24"/>
                <w:szCs w:val="24"/>
              </w:rPr>
            </w:pPr>
            <w:r>
              <w:rPr>
                <w:rFonts w:ascii="Times New Roman" w:hAnsi="Times New Roman" w:cs="Times New Roman"/>
                <w:sz w:val="24"/>
                <w:szCs w:val="24"/>
              </w:rPr>
              <w:t>3</w:t>
            </w:r>
            <w:r w:rsidR="00D712C0">
              <w:rPr>
                <w:rFonts w:ascii="Times New Roman" w:hAnsi="Times New Roman" w:cs="Times New Roman"/>
                <w:sz w:val="24"/>
                <w:szCs w:val="24"/>
              </w:rPr>
              <w:t xml:space="preserve">. </w:t>
            </w:r>
            <w:r w:rsidR="00EE09B5">
              <w:rPr>
                <w:rFonts w:ascii="Times New Roman" w:hAnsi="Times New Roman" w:cs="Times New Roman"/>
                <w:sz w:val="24"/>
                <w:szCs w:val="24"/>
              </w:rPr>
              <w:t>О работе реабилитационного центра.</w:t>
            </w:r>
            <w:r w:rsidR="005D370D">
              <w:rPr>
                <w:rFonts w:ascii="Times New Roman" w:hAnsi="Times New Roman" w:cs="Times New Roman"/>
                <w:sz w:val="24"/>
                <w:szCs w:val="24"/>
              </w:rPr>
              <w:t xml:space="preserve"> </w:t>
            </w:r>
          </w:p>
          <w:p w:rsidR="00EE09B5" w:rsidRDefault="007C63F1" w:rsidP="00FE6093">
            <w:pPr>
              <w:rPr>
                <w:rFonts w:ascii="Times New Roman" w:hAnsi="Times New Roman" w:cs="Times New Roman"/>
                <w:sz w:val="24"/>
                <w:szCs w:val="24"/>
              </w:rPr>
            </w:pPr>
            <w:r>
              <w:rPr>
                <w:rFonts w:ascii="Times New Roman" w:hAnsi="Times New Roman" w:cs="Times New Roman"/>
                <w:sz w:val="24"/>
                <w:szCs w:val="24"/>
              </w:rPr>
              <w:t>4</w:t>
            </w:r>
            <w:r w:rsidR="005D370D">
              <w:rPr>
                <w:rFonts w:ascii="Times New Roman" w:hAnsi="Times New Roman" w:cs="Times New Roman"/>
                <w:sz w:val="24"/>
                <w:szCs w:val="24"/>
              </w:rPr>
              <w:t>.</w:t>
            </w:r>
            <w:r w:rsidR="00C975FB">
              <w:rPr>
                <w:rFonts w:ascii="Times New Roman" w:hAnsi="Times New Roman" w:cs="Times New Roman"/>
                <w:sz w:val="24"/>
                <w:szCs w:val="24"/>
              </w:rPr>
              <w:t xml:space="preserve"> </w:t>
            </w:r>
            <w:r w:rsidR="005D370D">
              <w:rPr>
                <w:rFonts w:ascii="Times New Roman" w:hAnsi="Times New Roman" w:cs="Times New Roman"/>
                <w:sz w:val="24"/>
                <w:szCs w:val="24"/>
              </w:rPr>
              <w:t>О работе платного отделения.</w:t>
            </w:r>
          </w:p>
          <w:p w:rsidR="00DB383D" w:rsidRPr="00EB77BA" w:rsidRDefault="007C63F1" w:rsidP="00EB77BA">
            <w:pPr>
              <w:rPr>
                <w:rFonts w:ascii="Times New Roman" w:hAnsi="Times New Roman" w:cs="Times New Roman"/>
                <w:sz w:val="24"/>
                <w:szCs w:val="24"/>
              </w:rPr>
            </w:pPr>
            <w:r>
              <w:rPr>
                <w:rFonts w:ascii="Times New Roman" w:hAnsi="Times New Roman" w:cs="Times New Roman"/>
                <w:sz w:val="24"/>
                <w:szCs w:val="24"/>
              </w:rPr>
              <w:t>5</w:t>
            </w:r>
            <w:r w:rsidR="00DB383D">
              <w:rPr>
                <w:rFonts w:ascii="Times New Roman" w:hAnsi="Times New Roman" w:cs="Times New Roman"/>
                <w:sz w:val="24"/>
                <w:szCs w:val="24"/>
              </w:rPr>
              <w:t>. Разное</w:t>
            </w:r>
            <w:r w:rsidR="00EB77BA">
              <w:rPr>
                <w:rFonts w:ascii="Times New Roman" w:hAnsi="Times New Roman" w:cs="Times New Roman"/>
                <w:sz w:val="24"/>
                <w:szCs w:val="24"/>
              </w:rPr>
              <w:t>.</w:t>
            </w:r>
          </w:p>
        </w:tc>
        <w:tc>
          <w:tcPr>
            <w:tcW w:w="1752" w:type="dxa"/>
          </w:tcPr>
          <w:p w:rsidR="00027F2A" w:rsidRDefault="00FE6093" w:rsidP="00500868">
            <w:pPr>
              <w:jc w:val="center"/>
              <w:rPr>
                <w:rFonts w:ascii="Times New Roman" w:hAnsi="Times New Roman" w:cs="Times New Roman"/>
                <w:sz w:val="24"/>
                <w:szCs w:val="24"/>
              </w:rPr>
            </w:pPr>
            <w:r>
              <w:rPr>
                <w:rFonts w:ascii="Times New Roman" w:hAnsi="Times New Roman" w:cs="Times New Roman"/>
                <w:sz w:val="24"/>
                <w:szCs w:val="24"/>
              </w:rPr>
              <w:t xml:space="preserve">3 квартал </w:t>
            </w:r>
          </w:p>
          <w:p w:rsidR="00FE6093" w:rsidRDefault="00FE6093" w:rsidP="00500868">
            <w:pPr>
              <w:jc w:val="center"/>
              <w:rPr>
                <w:rFonts w:ascii="Times New Roman" w:hAnsi="Times New Roman" w:cs="Times New Roman"/>
                <w:sz w:val="24"/>
                <w:szCs w:val="24"/>
              </w:rPr>
            </w:pPr>
            <w:r>
              <w:rPr>
                <w:rFonts w:ascii="Times New Roman" w:hAnsi="Times New Roman" w:cs="Times New Roman"/>
                <w:sz w:val="24"/>
                <w:szCs w:val="24"/>
              </w:rPr>
              <w:t>2020 г.</w:t>
            </w:r>
          </w:p>
        </w:tc>
        <w:tc>
          <w:tcPr>
            <w:tcW w:w="2409" w:type="dxa"/>
          </w:tcPr>
          <w:p w:rsidR="00FE6093" w:rsidRDefault="00FE6093" w:rsidP="00500868">
            <w:pPr>
              <w:jc w:val="center"/>
              <w:rPr>
                <w:rFonts w:ascii="Times New Roman" w:hAnsi="Times New Roman" w:cs="Times New Roman"/>
                <w:sz w:val="24"/>
                <w:szCs w:val="24"/>
              </w:rPr>
            </w:pPr>
            <w:r>
              <w:rPr>
                <w:rFonts w:ascii="Times New Roman" w:hAnsi="Times New Roman" w:cs="Times New Roman"/>
                <w:sz w:val="24"/>
                <w:szCs w:val="24"/>
              </w:rPr>
              <w:t>Главный врач</w:t>
            </w:r>
          </w:p>
        </w:tc>
      </w:tr>
      <w:tr w:rsidR="00D712C0" w:rsidTr="00027F2A">
        <w:trPr>
          <w:trHeight w:val="1999"/>
        </w:trPr>
        <w:tc>
          <w:tcPr>
            <w:tcW w:w="540" w:type="dxa"/>
          </w:tcPr>
          <w:p w:rsidR="00D712C0" w:rsidRDefault="00D712C0" w:rsidP="00500868">
            <w:pPr>
              <w:rPr>
                <w:rFonts w:ascii="Times New Roman" w:hAnsi="Times New Roman" w:cs="Times New Roman"/>
                <w:sz w:val="24"/>
                <w:szCs w:val="24"/>
              </w:rPr>
            </w:pPr>
          </w:p>
        </w:tc>
        <w:tc>
          <w:tcPr>
            <w:tcW w:w="10183" w:type="dxa"/>
          </w:tcPr>
          <w:p w:rsidR="00D712C0" w:rsidRDefault="00D712C0" w:rsidP="00500868">
            <w:pPr>
              <w:rPr>
                <w:rFonts w:ascii="Times New Roman" w:hAnsi="Times New Roman" w:cs="Times New Roman"/>
                <w:sz w:val="24"/>
                <w:szCs w:val="24"/>
              </w:rPr>
            </w:pPr>
            <w:r>
              <w:rPr>
                <w:rFonts w:ascii="Times New Roman" w:hAnsi="Times New Roman" w:cs="Times New Roman"/>
                <w:sz w:val="24"/>
                <w:szCs w:val="24"/>
              </w:rPr>
              <w:t>1. Рассмотрение и согласование плана развития государственного предприятия на 2021 г.</w:t>
            </w:r>
          </w:p>
          <w:p w:rsidR="00D712C0" w:rsidRDefault="005F79C8" w:rsidP="00500868">
            <w:pPr>
              <w:rPr>
                <w:rFonts w:ascii="Times New Roman" w:hAnsi="Times New Roman" w:cs="Times New Roman"/>
                <w:sz w:val="24"/>
                <w:szCs w:val="24"/>
              </w:rPr>
            </w:pPr>
            <w:r>
              <w:rPr>
                <w:rFonts w:ascii="Times New Roman" w:hAnsi="Times New Roman" w:cs="Times New Roman"/>
                <w:sz w:val="24"/>
                <w:szCs w:val="24"/>
              </w:rPr>
              <w:t>2</w:t>
            </w:r>
            <w:r w:rsidR="00D712C0">
              <w:rPr>
                <w:rFonts w:ascii="Times New Roman" w:hAnsi="Times New Roman" w:cs="Times New Roman"/>
                <w:sz w:val="24"/>
                <w:szCs w:val="24"/>
              </w:rPr>
              <w:t>. Утверждение плана работы наблюдательного совета государственного предприятия на 2021 г.</w:t>
            </w:r>
          </w:p>
          <w:p w:rsidR="00D712C0" w:rsidRDefault="007C63F1" w:rsidP="00500868">
            <w:pPr>
              <w:rPr>
                <w:rFonts w:ascii="Times New Roman" w:hAnsi="Times New Roman" w:cs="Times New Roman"/>
                <w:sz w:val="24"/>
                <w:szCs w:val="24"/>
              </w:rPr>
            </w:pPr>
            <w:r>
              <w:rPr>
                <w:rFonts w:ascii="Times New Roman" w:hAnsi="Times New Roman" w:cs="Times New Roman"/>
                <w:sz w:val="24"/>
                <w:szCs w:val="24"/>
              </w:rPr>
              <w:t>3</w:t>
            </w:r>
            <w:r w:rsidR="00D712C0">
              <w:rPr>
                <w:rFonts w:ascii="Times New Roman" w:hAnsi="Times New Roman" w:cs="Times New Roman"/>
                <w:sz w:val="24"/>
                <w:szCs w:val="24"/>
              </w:rPr>
              <w:t>. О премировании руководства и сотрудников</w:t>
            </w:r>
            <w:r w:rsidR="00115336">
              <w:rPr>
                <w:rFonts w:ascii="Times New Roman" w:hAnsi="Times New Roman" w:cs="Times New Roman"/>
                <w:sz w:val="24"/>
                <w:szCs w:val="24"/>
              </w:rPr>
              <w:t xml:space="preserve"> государственного</w:t>
            </w:r>
            <w:r w:rsidR="00D712C0">
              <w:rPr>
                <w:rFonts w:ascii="Times New Roman" w:hAnsi="Times New Roman" w:cs="Times New Roman"/>
                <w:sz w:val="24"/>
                <w:szCs w:val="24"/>
              </w:rPr>
              <w:t xml:space="preserve"> предприятия по итогам 20</w:t>
            </w:r>
            <w:r w:rsidR="00027F2A">
              <w:rPr>
                <w:rFonts w:ascii="Times New Roman" w:hAnsi="Times New Roman" w:cs="Times New Roman"/>
                <w:sz w:val="24"/>
                <w:szCs w:val="24"/>
              </w:rPr>
              <w:t>20</w:t>
            </w:r>
            <w:r w:rsidR="00D712C0">
              <w:rPr>
                <w:rFonts w:ascii="Times New Roman" w:hAnsi="Times New Roman" w:cs="Times New Roman"/>
                <w:sz w:val="24"/>
                <w:szCs w:val="24"/>
              </w:rPr>
              <w:t xml:space="preserve"> г.</w:t>
            </w:r>
          </w:p>
          <w:p w:rsidR="00D712C0" w:rsidRDefault="007C63F1" w:rsidP="00500868">
            <w:pPr>
              <w:rPr>
                <w:rFonts w:ascii="Times New Roman" w:hAnsi="Times New Roman" w:cs="Times New Roman"/>
                <w:sz w:val="24"/>
                <w:szCs w:val="24"/>
              </w:rPr>
            </w:pPr>
            <w:r>
              <w:rPr>
                <w:rFonts w:ascii="Times New Roman" w:hAnsi="Times New Roman" w:cs="Times New Roman"/>
                <w:sz w:val="24"/>
                <w:szCs w:val="24"/>
              </w:rPr>
              <w:t>4</w:t>
            </w:r>
            <w:r w:rsidR="00D712C0">
              <w:rPr>
                <w:rFonts w:ascii="Times New Roman" w:hAnsi="Times New Roman" w:cs="Times New Roman"/>
                <w:sz w:val="24"/>
                <w:szCs w:val="24"/>
              </w:rPr>
              <w:t xml:space="preserve">. </w:t>
            </w:r>
            <w:r w:rsidR="003F69FC">
              <w:rPr>
                <w:rFonts w:ascii="Times New Roman" w:hAnsi="Times New Roman" w:cs="Times New Roman"/>
                <w:sz w:val="24"/>
                <w:szCs w:val="24"/>
              </w:rPr>
              <w:t>Об итогах деятельности</w:t>
            </w:r>
            <w:r w:rsidR="00D712C0">
              <w:rPr>
                <w:rFonts w:ascii="Times New Roman" w:hAnsi="Times New Roman" w:cs="Times New Roman"/>
                <w:sz w:val="24"/>
                <w:szCs w:val="24"/>
              </w:rPr>
              <w:t xml:space="preserve">  наблюдательного совета</w:t>
            </w:r>
            <w:r w:rsidR="003F69FC">
              <w:rPr>
                <w:rFonts w:ascii="Times New Roman" w:hAnsi="Times New Roman" w:cs="Times New Roman"/>
                <w:sz w:val="24"/>
                <w:szCs w:val="24"/>
              </w:rPr>
              <w:t xml:space="preserve"> государственного предприятия в 2020 г.</w:t>
            </w:r>
          </w:p>
          <w:p w:rsidR="00D712C0" w:rsidRDefault="007C63F1" w:rsidP="00500868">
            <w:pPr>
              <w:rPr>
                <w:rFonts w:ascii="Times New Roman" w:hAnsi="Times New Roman" w:cs="Times New Roman"/>
                <w:sz w:val="24"/>
                <w:szCs w:val="24"/>
              </w:rPr>
            </w:pPr>
            <w:r>
              <w:rPr>
                <w:rFonts w:ascii="Times New Roman" w:hAnsi="Times New Roman" w:cs="Times New Roman"/>
                <w:sz w:val="24"/>
                <w:szCs w:val="24"/>
              </w:rPr>
              <w:t>5</w:t>
            </w:r>
            <w:r w:rsidR="00D712C0">
              <w:rPr>
                <w:rFonts w:ascii="Times New Roman" w:hAnsi="Times New Roman" w:cs="Times New Roman"/>
                <w:sz w:val="24"/>
                <w:szCs w:val="24"/>
              </w:rPr>
              <w:t>. Об оценке деятельности руководителя</w:t>
            </w:r>
            <w:r w:rsidR="00027F2A">
              <w:rPr>
                <w:rFonts w:ascii="Times New Roman" w:hAnsi="Times New Roman" w:cs="Times New Roman"/>
                <w:sz w:val="24"/>
                <w:szCs w:val="24"/>
              </w:rPr>
              <w:t xml:space="preserve"> </w:t>
            </w:r>
            <w:r w:rsidR="00115336">
              <w:rPr>
                <w:rFonts w:ascii="Times New Roman" w:hAnsi="Times New Roman" w:cs="Times New Roman"/>
                <w:sz w:val="24"/>
                <w:szCs w:val="24"/>
              </w:rPr>
              <w:t xml:space="preserve">государственного </w:t>
            </w:r>
            <w:r w:rsidR="00D712C0">
              <w:rPr>
                <w:rFonts w:ascii="Times New Roman" w:hAnsi="Times New Roman" w:cs="Times New Roman"/>
                <w:sz w:val="24"/>
                <w:szCs w:val="24"/>
              </w:rPr>
              <w:t xml:space="preserve">предприятия </w:t>
            </w:r>
            <w:r w:rsidR="00027F2A">
              <w:rPr>
                <w:rFonts w:ascii="Times New Roman" w:hAnsi="Times New Roman" w:cs="Times New Roman"/>
                <w:sz w:val="24"/>
                <w:szCs w:val="24"/>
              </w:rPr>
              <w:t xml:space="preserve"> по итогам </w:t>
            </w:r>
            <w:r w:rsidR="00D712C0">
              <w:rPr>
                <w:rFonts w:ascii="Times New Roman" w:hAnsi="Times New Roman" w:cs="Times New Roman"/>
                <w:sz w:val="24"/>
                <w:szCs w:val="24"/>
              </w:rPr>
              <w:t xml:space="preserve"> 2020 г.</w:t>
            </w:r>
          </w:p>
          <w:p w:rsidR="005F79C8" w:rsidRDefault="007C63F1" w:rsidP="00500868">
            <w:pPr>
              <w:rPr>
                <w:rFonts w:ascii="Times New Roman" w:hAnsi="Times New Roman" w:cs="Times New Roman"/>
                <w:sz w:val="24"/>
                <w:szCs w:val="24"/>
              </w:rPr>
            </w:pPr>
            <w:r>
              <w:rPr>
                <w:rFonts w:ascii="Times New Roman" w:hAnsi="Times New Roman" w:cs="Times New Roman"/>
                <w:sz w:val="24"/>
                <w:szCs w:val="24"/>
              </w:rPr>
              <w:t>6</w:t>
            </w:r>
            <w:r w:rsidR="005F79C8">
              <w:rPr>
                <w:rFonts w:ascii="Times New Roman" w:hAnsi="Times New Roman" w:cs="Times New Roman"/>
                <w:sz w:val="24"/>
                <w:szCs w:val="24"/>
              </w:rPr>
              <w:t>. Разное</w:t>
            </w:r>
          </w:p>
        </w:tc>
        <w:tc>
          <w:tcPr>
            <w:tcW w:w="1752" w:type="dxa"/>
          </w:tcPr>
          <w:p w:rsidR="00027F2A" w:rsidRDefault="00D712C0" w:rsidP="00500868">
            <w:pPr>
              <w:jc w:val="center"/>
              <w:rPr>
                <w:rFonts w:ascii="Times New Roman" w:hAnsi="Times New Roman" w:cs="Times New Roman"/>
                <w:sz w:val="24"/>
                <w:szCs w:val="24"/>
              </w:rPr>
            </w:pPr>
            <w:r>
              <w:rPr>
                <w:rFonts w:ascii="Times New Roman" w:hAnsi="Times New Roman" w:cs="Times New Roman"/>
                <w:sz w:val="24"/>
                <w:szCs w:val="24"/>
              </w:rPr>
              <w:t xml:space="preserve">4 квартал </w:t>
            </w:r>
          </w:p>
          <w:p w:rsidR="00D712C0" w:rsidRDefault="00D712C0" w:rsidP="00500868">
            <w:pPr>
              <w:jc w:val="center"/>
              <w:rPr>
                <w:rFonts w:ascii="Times New Roman" w:hAnsi="Times New Roman" w:cs="Times New Roman"/>
                <w:sz w:val="24"/>
                <w:szCs w:val="24"/>
              </w:rPr>
            </w:pPr>
            <w:r>
              <w:rPr>
                <w:rFonts w:ascii="Times New Roman" w:hAnsi="Times New Roman" w:cs="Times New Roman"/>
                <w:sz w:val="24"/>
                <w:szCs w:val="24"/>
              </w:rPr>
              <w:t>2020 г.</w:t>
            </w:r>
          </w:p>
        </w:tc>
        <w:tc>
          <w:tcPr>
            <w:tcW w:w="2409" w:type="dxa"/>
          </w:tcPr>
          <w:p w:rsidR="00D712C0" w:rsidRDefault="00D712C0" w:rsidP="00500868">
            <w:pPr>
              <w:jc w:val="center"/>
              <w:rPr>
                <w:rFonts w:ascii="Times New Roman" w:hAnsi="Times New Roman" w:cs="Times New Roman"/>
                <w:sz w:val="24"/>
                <w:szCs w:val="24"/>
              </w:rPr>
            </w:pPr>
            <w:r>
              <w:rPr>
                <w:rFonts w:ascii="Times New Roman" w:hAnsi="Times New Roman" w:cs="Times New Roman"/>
                <w:sz w:val="24"/>
                <w:szCs w:val="24"/>
              </w:rPr>
              <w:t>Главный врач</w:t>
            </w:r>
          </w:p>
        </w:tc>
      </w:tr>
    </w:tbl>
    <w:p w:rsidR="00A77DBD" w:rsidRDefault="00A77DBD" w:rsidP="00A77DBD">
      <w:pPr>
        <w:spacing w:after="0" w:line="240" w:lineRule="auto"/>
        <w:ind w:firstLine="708"/>
        <w:rPr>
          <w:rFonts w:ascii="Times New Roman" w:hAnsi="Times New Roman" w:cs="Times New Roman"/>
          <w:sz w:val="24"/>
          <w:szCs w:val="24"/>
        </w:rPr>
      </w:pPr>
    </w:p>
    <w:p w:rsidR="00A77DBD" w:rsidRDefault="00A77DB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7B0969" w:rsidRDefault="007B0969" w:rsidP="00A77DBD">
      <w:pPr>
        <w:spacing w:after="0" w:line="240" w:lineRule="auto"/>
        <w:ind w:firstLine="708"/>
        <w:rPr>
          <w:rFonts w:ascii="Times New Roman" w:hAnsi="Times New Roman" w:cs="Times New Roman"/>
          <w:sz w:val="24"/>
          <w:szCs w:val="24"/>
        </w:rPr>
      </w:pPr>
    </w:p>
    <w:p w:rsidR="007B0969" w:rsidRDefault="007B0969"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Default="00934A3D" w:rsidP="00A77DBD">
      <w:pPr>
        <w:spacing w:after="0" w:line="240" w:lineRule="auto"/>
        <w:ind w:firstLine="708"/>
        <w:rPr>
          <w:rFonts w:ascii="Times New Roman" w:hAnsi="Times New Roman" w:cs="Times New Roman"/>
          <w:sz w:val="24"/>
          <w:szCs w:val="24"/>
        </w:rPr>
      </w:pPr>
    </w:p>
    <w:p w:rsidR="00934A3D" w:rsidRPr="00934A3D" w:rsidRDefault="00934A3D" w:rsidP="00934A3D">
      <w:pPr>
        <w:pStyle w:val="1"/>
        <w:shd w:val="clear" w:color="auto" w:fill="E8E9EB"/>
        <w:spacing w:before="0" w:line="533" w:lineRule="atLeast"/>
        <w:textAlignment w:val="baseline"/>
        <w:rPr>
          <w:rFonts w:ascii="Times New Roman" w:hAnsi="Times New Roman" w:cs="Times New Roman"/>
          <w:b w:val="0"/>
          <w:bCs w:val="0"/>
          <w:color w:val="444444"/>
          <w:sz w:val="46"/>
          <w:szCs w:val="46"/>
        </w:rPr>
      </w:pPr>
      <w:r w:rsidRPr="00934A3D">
        <w:rPr>
          <w:rFonts w:ascii="Times New Roman" w:hAnsi="Times New Roman" w:cs="Times New Roman"/>
          <w:b w:val="0"/>
          <w:bCs w:val="0"/>
          <w:color w:val="444444"/>
          <w:sz w:val="46"/>
          <w:szCs w:val="46"/>
        </w:rPr>
        <w:t>О государственном имуществе</w:t>
      </w:r>
    </w:p>
    <w:p w:rsidR="00934A3D" w:rsidRPr="00934A3D" w:rsidRDefault="00934A3D" w:rsidP="00934A3D">
      <w:pPr>
        <w:pStyle w:val="a8"/>
        <w:shd w:val="clear" w:color="auto" w:fill="E8E9EB"/>
        <w:spacing w:before="142" w:beforeAutospacing="0" w:after="0" w:afterAutospacing="0" w:line="338" w:lineRule="atLeast"/>
        <w:textAlignment w:val="baseline"/>
        <w:rPr>
          <w:spacing w:val="2"/>
        </w:rPr>
      </w:pPr>
      <w:r w:rsidRPr="00934A3D">
        <w:rPr>
          <w:spacing w:val="2"/>
        </w:rPr>
        <w:t>Закон Республики Казахстан от 1 марта 2011 года № 413-IV.</w:t>
      </w:r>
    </w:p>
    <w:p w:rsidR="00934A3D" w:rsidRPr="00934A3D" w:rsidRDefault="00934A3D" w:rsidP="00934A3D">
      <w:pPr>
        <w:shd w:val="clear" w:color="auto" w:fill="FFFFFF"/>
        <w:spacing w:before="267" w:after="160" w:line="462" w:lineRule="atLeast"/>
        <w:textAlignment w:val="baseline"/>
        <w:outlineLvl w:val="2"/>
        <w:rPr>
          <w:rFonts w:ascii="Times New Roman" w:eastAsia="Times New Roman" w:hAnsi="Times New Roman" w:cs="Times New Roman"/>
          <w:color w:val="1E1E1E"/>
          <w:sz w:val="24"/>
          <w:szCs w:val="24"/>
        </w:rPr>
      </w:pPr>
      <w:r w:rsidRPr="00934A3D">
        <w:rPr>
          <w:rFonts w:ascii="Times New Roman" w:eastAsia="Times New Roman" w:hAnsi="Times New Roman" w:cs="Times New Roman"/>
          <w:color w:val="1E1E1E"/>
          <w:sz w:val="24"/>
          <w:szCs w:val="24"/>
        </w:rPr>
        <w:t>Параграф 4. Особенности управления государственным предприятием на праве хозяйственного ведения с наблюдательным советом</w:t>
      </w:r>
    </w:p>
    <w:p w:rsidR="00934A3D" w:rsidRPr="00934A3D" w:rsidRDefault="00934A3D" w:rsidP="00934A3D">
      <w:pPr>
        <w:shd w:val="clear" w:color="auto" w:fill="FFFFFF"/>
        <w:spacing w:after="0" w:line="338" w:lineRule="atLeast"/>
        <w:textAlignment w:val="baseline"/>
        <w:rPr>
          <w:rFonts w:ascii="Times New Roman" w:eastAsia="Times New Roman" w:hAnsi="Times New Roman" w:cs="Times New Roman"/>
          <w:color w:val="000000"/>
          <w:spacing w:val="2"/>
          <w:sz w:val="24"/>
          <w:szCs w:val="24"/>
        </w:rPr>
      </w:pPr>
      <w:bookmarkStart w:id="0" w:name="z1142"/>
      <w:bookmarkEnd w:id="0"/>
      <w:r w:rsidRPr="00934A3D">
        <w:rPr>
          <w:rFonts w:ascii="Times New Roman" w:eastAsia="Times New Roman" w:hAnsi="Times New Roman" w:cs="Times New Roman"/>
          <w:b/>
          <w:bCs/>
          <w:color w:val="000000"/>
          <w:spacing w:val="2"/>
          <w:sz w:val="24"/>
          <w:szCs w:val="24"/>
          <w:bdr w:val="none" w:sz="0" w:space="0" w:color="auto" w:frame="1"/>
        </w:rPr>
        <w:t>Статья 148. Управление государственным предприятием на праве хозяйственного ведения с наблюдательным советом</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lastRenderedPageBreak/>
        <w:t xml:space="preserve">      1. </w:t>
      </w:r>
      <w:proofErr w:type="gramStart"/>
      <w:r w:rsidRPr="00934A3D">
        <w:rPr>
          <w:rFonts w:ascii="Times New Roman" w:eastAsia="Times New Roman" w:hAnsi="Times New Roman" w:cs="Times New Roman"/>
          <w:color w:val="000000"/>
          <w:spacing w:val="2"/>
          <w:sz w:val="24"/>
          <w:szCs w:val="24"/>
        </w:rPr>
        <w:t>В государственном предприятии на праве хозяйственного ведения в области здравоохранения и образования по предложению уполномоченного органа соответствующей отрасли (местного исполнительного органа) может создаваться орган управления – наблюдательный совет, осуществляющий общее руководство деятельностью предприятия, за исключением решения вопросов, отнесенных настоящим Законом и (или) уставом государственного предприятия на праве хозяйственного ведения в области здравоохранения и образования к исключительной компетенции уполномоченного органа соответствующей отрасли</w:t>
      </w:r>
      <w:proofErr w:type="gramEnd"/>
      <w:r w:rsidRPr="00934A3D">
        <w:rPr>
          <w:rFonts w:ascii="Times New Roman" w:eastAsia="Times New Roman" w:hAnsi="Times New Roman" w:cs="Times New Roman"/>
          <w:color w:val="000000"/>
          <w:spacing w:val="2"/>
          <w:sz w:val="24"/>
          <w:szCs w:val="24"/>
        </w:rPr>
        <w:t xml:space="preserve"> (местного исполнительного органа).</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Создание государственного предприятия на праве хозяйственного ведения с наблюдательным советом в сферах образования и здравоохранения, а также введение наблюдательного совета в действующих государственных предприятиях на праве хозяйственного ведения в сферах образования и здравоохранения осуществляются на основании решения Правительства Республики Казахстан или местного исполнительного органа.</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Критерии, предъявляемые к государственным предприятиям на праве хозяйственного ведения, в которых создаются наблюдательные советы, утверждаются уполномоченным органом по государственному планированию.</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Число членов наблюдательного совета государственного предприятия на праве хозяйственного ведения должно быть нечетным и составлять не менее пяти человек, не находящихся в отношениях близкого родства и свойства друг с другом и руководителем государственного предприятия на праве хозяйственного ведения. Члены наблюдательного совета не входят в штат работников государственного предприятия на праве хозяйственного ведения.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Не менее тридцати процентов состава наблюдательного совета в государственных предприятиях на праве хозяйственного ведения в области здравоохранения должны быть независимыми членами наблюдательного совета.</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В состав наблюдательного совета в государственных предприятиях на праве хозяйственного ведения в области здравоохранения должен входить представитель уполномоченного органа в области здравоохранения.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Председатель наблюдательного совета избирается из числа членов наблюдательного совета большинством голосов членов наблюдательного совета.</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2. Порядок создания наблюдательного совета, требования, предъявляемые к лицам, избираемым в состав наблюдательного совета, а также порядок конкурсного отбора членов наблюдательного совета и досрочного прекращения их полномочий утверждаются уполномоченным органом по государственному планированию.</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3. Срок полномочий наблюдательного совета государственного предприятия на праве хозяйственного ведения составляет три года.</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lastRenderedPageBreak/>
        <w:t>      4. Полномочия члена наблюдательного совета государственного предприятия на праве хозяйственного ведения могут быть прекращены досрочно на основании его письменного заявления в соответствии с решением наблюдательного совета о досрочном прекращении полномочий члена наблюдательного совета.</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5. Уполномоченный орган соответствующей отрасли (местный исполнительный орган) осуществляет оценку деятельности членов наблюдательного совета. По итогам оценки деятельности членов наблюдательного совета уполномоченный орган соответствующей отрасли (местный исполнительный орган) принимает решение о выплате вознаграждения членам наблюдательного совета. Руководителю государственного предприятия на праве хозяйственного ведения и членам наблюдательного совета, являющимся государственными служащими, вознаграждение не выплачивается. Вознаграждение членам наблюдательного совета выплачивается за счет средств государственного предприятия на праве хозяйственного ведения.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Порядок оценки деятельности членов наблюдательного совета и определения лимита выплаты вознаграждения членам наблюдательного совета определяется уполномоченным органом по государственному планированию.</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xml:space="preserve">      6. Секретарь наблюдательного совета является работником государственного предприятия на праве хозяйственного ведения и не является членом наблюдательного совета. Секретарь наблюдательного совета подотчетен наблюдательному совету, обеспечивает подготовку и проведение его заседаний, оформление материалов к заседанию и ведет </w:t>
      </w:r>
      <w:proofErr w:type="gramStart"/>
      <w:r w:rsidRPr="00934A3D">
        <w:rPr>
          <w:rFonts w:ascii="Times New Roman" w:eastAsia="Times New Roman" w:hAnsi="Times New Roman" w:cs="Times New Roman"/>
          <w:color w:val="000000"/>
          <w:spacing w:val="2"/>
          <w:sz w:val="24"/>
          <w:szCs w:val="24"/>
        </w:rPr>
        <w:t>контроль за</w:t>
      </w:r>
      <w:proofErr w:type="gramEnd"/>
      <w:r w:rsidRPr="00934A3D">
        <w:rPr>
          <w:rFonts w:ascii="Times New Roman" w:eastAsia="Times New Roman" w:hAnsi="Times New Roman" w:cs="Times New Roman"/>
          <w:color w:val="000000"/>
          <w:spacing w:val="2"/>
          <w:sz w:val="24"/>
          <w:szCs w:val="24"/>
        </w:rPr>
        <w:t xml:space="preserve"> обеспечением доступа к материалам заседаний членов наблюдательного совета.</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Компетенция и деятельность секретаря наблюдательного совета определяются внутренними документами государственного предприятия на праве хозяйственного ведения.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7. Члены наблюдательного совета несут ответственность перед государственным предприятием на праве хозяйственного ведения и уполномоченным органом соответствующей отрасли (местным исполнительным органом) за вред, повлекший убытки предприятия, причиненный их действиями (бездействием), в соответствии с законами Республики Казахстан.</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Члены наблюдательного совета освобождаются от ответственности в случае, если голосовали против решения, принятого наблюдательным советом, повлекшего убытки предприятия, или не принимали участия в голосовании.</w:t>
      </w:r>
    </w:p>
    <w:p w:rsidR="00934A3D" w:rsidRPr="00934A3D" w:rsidRDefault="00934A3D" w:rsidP="00934A3D">
      <w:pPr>
        <w:spacing w:after="0" w:line="240" w:lineRule="auto"/>
        <w:rPr>
          <w:rFonts w:ascii="Times New Roman" w:eastAsia="Times New Roman" w:hAnsi="Times New Roman" w:cs="Times New Roman"/>
          <w:sz w:val="24"/>
          <w:szCs w:val="24"/>
        </w:rPr>
      </w:pPr>
      <w:r w:rsidRPr="00934A3D">
        <w:rPr>
          <w:rFonts w:ascii="Times New Roman" w:eastAsia="Times New Roman" w:hAnsi="Times New Roman" w:cs="Times New Roman"/>
          <w:color w:val="FF0000"/>
          <w:sz w:val="24"/>
          <w:szCs w:val="24"/>
        </w:rPr>
        <w:t xml:space="preserve">      </w:t>
      </w:r>
    </w:p>
    <w:p w:rsidR="00934A3D" w:rsidRPr="00934A3D" w:rsidRDefault="00934A3D" w:rsidP="00934A3D">
      <w:pPr>
        <w:shd w:val="clear" w:color="auto" w:fill="FFFFFF"/>
        <w:spacing w:after="0" w:line="338" w:lineRule="atLeast"/>
        <w:textAlignment w:val="baseline"/>
        <w:rPr>
          <w:rFonts w:ascii="Times New Roman" w:eastAsia="Times New Roman" w:hAnsi="Times New Roman" w:cs="Times New Roman"/>
          <w:color w:val="000000"/>
          <w:spacing w:val="2"/>
          <w:sz w:val="24"/>
          <w:szCs w:val="24"/>
        </w:rPr>
      </w:pPr>
      <w:bookmarkStart w:id="1" w:name="z1729"/>
      <w:bookmarkEnd w:id="1"/>
      <w:r w:rsidRPr="00934A3D">
        <w:rPr>
          <w:rFonts w:ascii="Times New Roman" w:eastAsia="Times New Roman" w:hAnsi="Times New Roman" w:cs="Times New Roman"/>
          <w:b/>
          <w:bCs/>
          <w:color w:val="000000"/>
          <w:spacing w:val="2"/>
          <w:sz w:val="24"/>
          <w:szCs w:val="24"/>
          <w:bdr w:val="none" w:sz="0" w:space="0" w:color="auto" w:frame="1"/>
        </w:rPr>
        <w:t xml:space="preserve">Статья 148-1. </w:t>
      </w:r>
      <w:proofErr w:type="spellStart"/>
      <w:r w:rsidRPr="00934A3D">
        <w:rPr>
          <w:rFonts w:ascii="Times New Roman" w:eastAsia="Times New Roman" w:hAnsi="Times New Roman" w:cs="Times New Roman"/>
          <w:b/>
          <w:bCs/>
          <w:color w:val="000000"/>
          <w:spacing w:val="2"/>
          <w:sz w:val="24"/>
          <w:szCs w:val="24"/>
          <w:bdr w:val="none" w:sz="0" w:space="0" w:color="auto" w:frame="1"/>
        </w:rPr>
        <w:t>Аффилированные</w:t>
      </w:r>
      <w:proofErr w:type="spellEnd"/>
      <w:r w:rsidRPr="00934A3D">
        <w:rPr>
          <w:rFonts w:ascii="Times New Roman" w:eastAsia="Times New Roman" w:hAnsi="Times New Roman" w:cs="Times New Roman"/>
          <w:b/>
          <w:bCs/>
          <w:color w:val="000000"/>
          <w:spacing w:val="2"/>
          <w:sz w:val="24"/>
          <w:szCs w:val="24"/>
          <w:bdr w:val="none" w:sz="0" w:space="0" w:color="auto" w:frame="1"/>
        </w:rPr>
        <w:t xml:space="preserve"> лица государственного предприятия на праве хозяйственного ведения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xml:space="preserve">      </w:t>
      </w:r>
      <w:proofErr w:type="spellStart"/>
      <w:r w:rsidRPr="00934A3D">
        <w:rPr>
          <w:rFonts w:ascii="Times New Roman" w:eastAsia="Times New Roman" w:hAnsi="Times New Roman" w:cs="Times New Roman"/>
          <w:color w:val="000000"/>
          <w:spacing w:val="2"/>
          <w:sz w:val="24"/>
          <w:szCs w:val="24"/>
        </w:rPr>
        <w:t>Аффилированными</w:t>
      </w:r>
      <w:proofErr w:type="spellEnd"/>
      <w:r w:rsidRPr="00934A3D">
        <w:rPr>
          <w:rFonts w:ascii="Times New Roman" w:eastAsia="Times New Roman" w:hAnsi="Times New Roman" w:cs="Times New Roman"/>
          <w:color w:val="000000"/>
          <w:spacing w:val="2"/>
          <w:sz w:val="24"/>
          <w:szCs w:val="24"/>
        </w:rPr>
        <w:t xml:space="preserve"> лицами государственного предприятия на праве хозяйственного ведения являются: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lastRenderedPageBreak/>
        <w:t>      1) близкие родственники, супруг (супруга), близкие родственники супруга (супруги) должностных лиц государственного предприятия на праве хозяйственного ведения;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2) должностное лицо юридического лица, имеющего неисполненные сделки с государственным предприятием на праве хозяйственного ведения;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3) должностное лицо:</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юридического лица, по отношению к которому лицо, указанное в подпункте 1) настоящей статьи, является учредителем;</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юридического лица, по отношению к которому должностное лицо государственного предприятия на праве хозяйственного ведения является учредителем;</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юридического лица, по отношению к которому государственное предприятие на праве хозяйственного ведения является учредителем.</w:t>
      </w:r>
    </w:p>
    <w:p w:rsidR="00934A3D" w:rsidRPr="00934A3D" w:rsidRDefault="00934A3D" w:rsidP="00934A3D">
      <w:pPr>
        <w:shd w:val="clear" w:color="auto" w:fill="FFFFFF"/>
        <w:spacing w:after="0" w:line="338" w:lineRule="atLeast"/>
        <w:textAlignment w:val="baseline"/>
        <w:rPr>
          <w:rFonts w:ascii="Times New Roman" w:eastAsia="Times New Roman" w:hAnsi="Times New Roman" w:cs="Times New Roman"/>
          <w:color w:val="000000"/>
          <w:spacing w:val="2"/>
          <w:sz w:val="24"/>
          <w:szCs w:val="24"/>
        </w:rPr>
      </w:pPr>
      <w:bookmarkStart w:id="2" w:name="z1158"/>
      <w:bookmarkEnd w:id="2"/>
      <w:r w:rsidRPr="00934A3D">
        <w:rPr>
          <w:rFonts w:ascii="Times New Roman" w:eastAsia="Times New Roman" w:hAnsi="Times New Roman" w:cs="Times New Roman"/>
          <w:b/>
          <w:bCs/>
          <w:color w:val="000000"/>
          <w:spacing w:val="2"/>
          <w:sz w:val="24"/>
          <w:szCs w:val="24"/>
          <w:bdr w:val="none" w:sz="0" w:space="0" w:color="auto" w:frame="1"/>
        </w:rPr>
        <w:t>Статья 149. Полномочия наблюдательного совета государственного предприятия на праве хозяйственного ведения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1. Наблюдательный совет государственного предприятия на праве хозяйственного ведения имеет следующие полномочия: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1) дает заключение уполномоченному органу соответствующей отрасли (местному исполнительному органу) по проекту плана развития государственного предприятия на праве хозяйственного ведения, по внесению изменений и дополнений в него;</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2) согласовывает проект отчета о выполнении плана развития, предварительно утверждает годовую финансовую отчетность государственного предприятия на праве хозяйственного ведения;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 на праве хозяйственного ведения;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4) беспрепятственно знакомится с документацией государственного предприятия на праве хозяйственного ведения и его структурных подразделений для контроля целевого использования бюджетных средств и средств, полученных из дополнительных источников, и вносит предложения уполномоченному органу соответствующей отрасли (местному исполнительному органу) для осуществления проверки целевого использования указанных средств;</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lastRenderedPageBreak/>
        <w:t>      5) согласовывает предложения уполномоченного органа соответствующей отрасли (местного исполнительного органа) по вопросам назначения руководителя государственного предприятия на праве хозяйственного ведения и расторжения трудового договора с ним;</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6) участвует в разработке коллективного договора и принимает решения в части установления работникам, руководителю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7) назначает, определяет срок полномочий и размер заработной платы секретаря наблюдательного совета, досрочно прекращает его полномочия;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8) вносит предложения уполномоченному органу соответствующей отрасли (местному исполнительному органу) о внесении изменений и дополнений в устав государственного предприятия на праве хозяйственного ведения;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9) вырабатывает предложения по приоритетным направлениям деятельности государственного предприятия на праве хозяйственного ведения;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10) вносит предложения уполномоченному органу соответствующей отрасли (местному исполнительному органу) об участии государственного предприятия на праве хозяйственного ведения в других юридических лицах;</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11) вносит предложения уполномоченному органу соответствующей отрасли (местному исполнительному органу) по созданию и закрытию филиалов, представительств государственного предприятия на праве хозяйственного ведения.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При этом кроме полномочий, определенных частью первой настоящего пункта, наблюдательный совет государственного предприятия на праве хозяйственного ведения в области здравоохранения имеет следующие полномочия: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1) утверждает документы, регулирующие внутреннюю деятельность государственного предприятия на праве хозяйственного ведения в области здравоохранения;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1-1) проводит конкурс на вакантную должность руководителя, единолично осуществляющего функции исполнительного органа, или руководителя коллегиального исполнительного органа в порядке, определяемом уполномоченным органом в области здравоохранения;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2) по результатам конкурса представляет уполномоченному органу соответствующей отрасли (местному исполнительному органу) кандидатуру на назначение руководителем, единолично осуществляющим функции исполнительного органа, или руководителем коллегиального исполнительного органа;</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lastRenderedPageBreak/>
        <w:t>      2-1) согласовывает решение уполномоченного органа соответствующей отрасли (местного исполнительного органа) о расторжении трудового договора с руководителем, единолично осуществляющим функции исполнительного органа, или руководителем коллегиального исполнительного органа;</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3) определяет количественный состав, срок полномочий службы внутреннего аудита государственного предприятия на праве хозяйственного ведения в области здравоохранения, назначает его руководителя и членов, а также имеет право досрочно прекратить их полномочия, определяет порядок работы службы внутреннего аудита, размер и условия оплаты труда и премирования работников службы внутреннего аудита;</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4) определяет размер оплаты услуг аудиторской организации за аудит финансовой отчетности;</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5) утверждает организационную структуру государственного предприятия на праве хозяйственного ведения в области здравоохранения;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6) определяет информацию о государственном предприятии на праве хозяйственного ведения в области здравоохранения или его деятельности, составляющую служебную, коммерческую или иную охраняемую законом тайну;</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xml:space="preserve">      </w:t>
      </w:r>
      <w:proofErr w:type="gramStart"/>
      <w:r w:rsidRPr="00934A3D">
        <w:rPr>
          <w:rFonts w:ascii="Times New Roman" w:eastAsia="Times New Roman" w:hAnsi="Times New Roman" w:cs="Times New Roman"/>
          <w:color w:val="000000"/>
          <w:spacing w:val="2"/>
          <w:sz w:val="24"/>
          <w:szCs w:val="24"/>
        </w:rPr>
        <w:t>7) осуществляет иные полномочия, предусмотренные настоящим Законом и (или) уставом государственного предприятия на праве хозяйственного ведения в области здравоохранения, не относящиеся к исключительной компетенции уполномоченного органа соответствующей отрасли (местного исполнительного органа).</w:t>
      </w:r>
      <w:proofErr w:type="gramEnd"/>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Делегирование полномочий наблюдательного совета, установленных частями первой и второй настоящего пункта, исполнительному органу государственного предприятия на праве хозяйственного ведения не допускается.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2. По требованию члена наблюдательного совета государственного предприятия на праве хозяйственного ведения структурные подразделения государственного предприятия на праве хозяйственного ведения обязаны предоставлять информацию по вопросам, относящимся к компетенции наблюдательного совета.</w:t>
      </w:r>
    </w:p>
    <w:p w:rsidR="00934A3D" w:rsidRPr="00934A3D" w:rsidRDefault="00934A3D" w:rsidP="00934A3D">
      <w:pPr>
        <w:spacing w:after="0" w:line="240" w:lineRule="auto"/>
        <w:rPr>
          <w:rFonts w:ascii="Times New Roman" w:eastAsia="Times New Roman" w:hAnsi="Times New Roman" w:cs="Times New Roman"/>
          <w:sz w:val="24"/>
          <w:szCs w:val="24"/>
        </w:rPr>
      </w:pPr>
      <w:r w:rsidRPr="00934A3D">
        <w:rPr>
          <w:rFonts w:ascii="Times New Roman" w:eastAsia="Times New Roman" w:hAnsi="Times New Roman" w:cs="Times New Roman"/>
          <w:color w:val="FF0000"/>
          <w:sz w:val="24"/>
          <w:szCs w:val="24"/>
        </w:rPr>
        <w:t xml:space="preserve">      </w:t>
      </w:r>
    </w:p>
    <w:p w:rsidR="00934A3D" w:rsidRPr="00934A3D" w:rsidRDefault="00934A3D" w:rsidP="00934A3D">
      <w:pPr>
        <w:shd w:val="clear" w:color="auto" w:fill="FFFFFF"/>
        <w:spacing w:after="0" w:line="338" w:lineRule="atLeast"/>
        <w:textAlignment w:val="baseline"/>
        <w:rPr>
          <w:rFonts w:ascii="Times New Roman" w:eastAsia="Times New Roman" w:hAnsi="Times New Roman" w:cs="Times New Roman"/>
          <w:color w:val="000000"/>
          <w:spacing w:val="2"/>
          <w:sz w:val="24"/>
          <w:szCs w:val="24"/>
        </w:rPr>
      </w:pPr>
      <w:bookmarkStart w:id="3" w:name="z1172"/>
      <w:bookmarkEnd w:id="3"/>
      <w:r w:rsidRPr="00934A3D">
        <w:rPr>
          <w:rFonts w:ascii="Times New Roman" w:eastAsia="Times New Roman" w:hAnsi="Times New Roman" w:cs="Times New Roman"/>
          <w:b/>
          <w:bCs/>
          <w:color w:val="000000"/>
          <w:spacing w:val="2"/>
          <w:sz w:val="24"/>
          <w:szCs w:val="24"/>
          <w:bdr w:val="none" w:sz="0" w:space="0" w:color="auto" w:frame="1"/>
        </w:rPr>
        <w:t>Статья 150. Порядок проведения заседаний наблюдательного совета государственного предприятия на праве хозяйственного ведения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1. Заседания наблюдательного совета государственного предприятия на праве хозяйственного ведения проводятся по мере необходимости, но не менее одного раза в квартал.</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lastRenderedPageBreak/>
        <w:t>      2. Заседание наблюдательного совета государственного предприятия на праве хозяйственного ведения может созываться его председателем по собственной инициативе, по требованию уполномоченного органа соответствующей отрасли (местного исполнительного органа), члена наблюдательного совета или руководителя государственного предприятия на праве хозяйственного ведения.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3. Положение о наблюдательном совете, порядок созыва и проведения заседаний наблюдательного совета государственного предприятия на праве хозяйственного ведения утверждаются уполномоченным органом соответствующей отрасли (местным исполнительным органом).</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4. Заседание наблюдательного совета государственного предприятия на праве хозяйственного ведения является правомочным, если все члены наблюдательного совета государственного предприятия на праве хозяйственного ведения извещены о времени и месте его проведения и на заседании присутствует более половины членов наблюдательного совета государственного предприятия на праве хозяйственного ведения. Передача членом наблюдательного совета государственного предприятия на праве хозяйственного ведения своего голоса другому члену наблюдательного совета или другому физическому лицу (по доверенности) не допускается.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5. Каждый член наблюдательного совета государственного предприятия на праве хозяйственного ведения имеет при голосовании один голос. В случае равенства голосов решающим является голос председателя наблюдательного совета государственного предприятия на праве хозяйственного ведения.</w:t>
      </w:r>
    </w:p>
    <w:p w:rsid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6. Решения наблюдательного совета оформляются в письменной форме и подписываются всеми членами наблюдательного совета.</w:t>
      </w:r>
    </w:p>
    <w:p w:rsidR="00AB2DDE" w:rsidRDefault="00AB2DDE"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p>
    <w:p w:rsidR="00AB2DDE" w:rsidRPr="00934A3D" w:rsidRDefault="00AB2DDE"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p>
    <w:p w:rsidR="00934A3D" w:rsidRPr="00934A3D" w:rsidRDefault="00934A3D" w:rsidP="00934A3D">
      <w:pPr>
        <w:shd w:val="clear" w:color="auto" w:fill="FFFFFF"/>
        <w:spacing w:after="0" w:line="338" w:lineRule="atLeast"/>
        <w:textAlignment w:val="baseline"/>
        <w:rPr>
          <w:rFonts w:ascii="Times New Roman" w:eastAsia="Times New Roman" w:hAnsi="Times New Roman" w:cs="Times New Roman"/>
          <w:color w:val="000000"/>
          <w:spacing w:val="2"/>
          <w:sz w:val="24"/>
          <w:szCs w:val="24"/>
        </w:rPr>
      </w:pPr>
      <w:bookmarkStart w:id="4" w:name="z1739"/>
      <w:bookmarkEnd w:id="4"/>
      <w:r w:rsidRPr="00934A3D">
        <w:rPr>
          <w:rFonts w:ascii="Times New Roman" w:eastAsia="Times New Roman" w:hAnsi="Times New Roman" w:cs="Times New Roman"/>
          <w:b/>
          <w:bCs/>
          <w:color w:val="000000"/>
          <w:spacing w:val="2"/>
          <w:sz w:val="24"/>
          <w:szCs w:val="24"/>
          <w:bdr w:val="none" w:sz="0" w:space="0" w:color="auto" w:frame="1"/>
        </w:rPr>
        <w:t>Статья 150-1. Исполнительный орган государственного предприятия на праве хозяйственного ведения в области здравоохранения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1. Руководство текущей деятельностью государственного предприятия на праве хозяйственного ведения в области здравоохранения осуществляется исполнительным органом. Исполнительный орган может быть коллегиальным или единоличным.</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Исполнительный орган подотчетен наблюдательному совету.</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Исполнительный орган обязан исполнять решения уполномоченного органа в области здравоохранения и наблюдательного совета.</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lastRenderedPageBreak/>
        <w:t xml:space="preserve">      </w:t>
      </w:r>
      <w:proofErr w:type="gramStart"/>
      <w:r w:rsidRPr="00934A3D">
        <w:rPr>
          <w:rFonts w:ascii="Times New Roman" w:eastAsia="Times New Roman" w:hAnsi="Times New Roman" w:cs="Times New Roman"/>
          <w:color w:val="000000"/>
          <w:spacing w:val="2"/>
          <w:sz w:val="24"/>
          <w:szCs w:val="24"/>
        </w:rPr>
        <w:t>Исполнительный орган вправе принимать решения по любым вопросам деятельности государственного предприятия на праве хозяйственного ведения в области здравоохранения, не отнесенным настоящим Законом, иными законами Республики Казахстан и уставом государственного предприятия на праве хозяйственного ведения в области здравоохранения к компетенции других органов и должностных лиц государственного предприятия на праве хозяйственного ведения в области здравоохранения.</w:t>
      </w:r>
      <w:proofErr w:type="gramEnd"/>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Решения коллегиального исполнительного органа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коллегиального исполнительного органа по каждому вопросу.</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Передача права голоса членом исполнительного органа иному лицу, в том числе другому члену исполнительного органа, не допускается.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2. Руководитель, единолично осуществляющий функции исполнительного органа, или руководитель коллегиального исполнительного органа назначается на должность уполномоченным органом соответствующей отрасли (местным исполнительным органом) по представлению наблюдательного совета и по его предварительному согласованию освобождается от должности.</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Член коллегиального исполнительного органа избирается на должность и освобождается от должности уполномоченным органом соответствующей отрасли (местным исполнительным органом) по представлению руководителя исполнительного органа.</w:t>
      </w:r>
    </w:p>
    <w:p w:rsidR="00934A3D" w:rsidRPr="00934A3D" w:rsidRDefault="00934A3D" w:rsidP="00934A3D">
      <w:pPr>
        <w:shd w:val="clear" w:color="auto" w:fill="FFFFFF"/>
        <w:spacing w:after="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Порядок назначения, согласования кандидатуры и проведения аттестации руководителя, единолично осуществляющего функции исполнительного органа, руководителя коллегиального исполнительного органа, установленный </w:t>
      </w:r>
      <w:hyperlink r:id="rId6" w:anchor="z1092" w:history="1">
        <w:r w:rsidRPr="00934A3D">
          <w:rPr>
            <w:rFonts w:ascii="Times New Roman" w:eastAsia="Times New Roman" w:hAnsi="Times New Roman" w:cs="Times New Roman"/>
            <w:color w:val="073A5E"/>
            <w:spacing w:val="2"/>
            <w:sz w:val="24"/>
            <w:szCs w:val="24"/>
            <w:u w:val="single"/>
          </w:rPr>
          <w:t>пунктом 3</w:t>
        </w:r>
      </w:hyperlink>
      <w:r w:rsidRPr="00934A3D">
        <w:rPr>
          <w:rFonts w:ascii="Times New Roman" w:eastAsia="Times New Roman" w:hAnsi="Times New Roman" w:cs="Times New Roman"/>
          <w:color w:val="000000"/>
          <w:spacing w:val="2"/>
          <w:sz w:val="24"/>
          <w:szCs w:val="24"/>
        </w:rPr>
        <w:t> статьи 139 настоящего Закона, не применяется в отношении государственного предприятия на праве хозяйственного ведения в области здравоохранения.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Трудовой договор с руководителем коллегиального исполнительного органа заключается уполномоченным органом соответствующей отрасли (местным исполнительным органом).</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3. Руководитель исполнительного органа:</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1) организует выполнение решений уполномоченного органа в области здравоохранения и наблюдательного совета;</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2) действует от имени государственного предприятия на праве хозяйственного ведения в области здравоохранения в отношениях с третьими лицами;</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3) открывает банковские счета, издает приказы и дает указания, обязательные для всех работников;</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lastRenderedPageBreak/>
        <w:t>      4) выдает доверенности на право представления государственного предприятия на праве хозяйственного ведения в области здравоохранения в его отношениях с третьими лицами;</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5) осуществляет прием, перемещение и увольнение работников государственного предприятия на праве хозяйственного ведения в области здравоохранения, за исключением случаев, предусмотренных настоящим Законом, применяет к ним меры поощрения и налагает дисциплинарные взыскания;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6) в случае своего отсутствия возлагает исполнение своих обязанностей на одного из членов исполнительного органа;</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7) распределяет обязанности, а также сферы полномочий и ответственности между членами исполнительного органа;</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8) осуществляет иные функции, определенные уставом государственного предприятия на праве хозяйственного ведения в области здравоохранения.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4. Член исполнительного органа вправе работать в других организациях только с согласия наблюдательного совета.</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Руководитель и члены коллегиального исполнительного органа или лицо, единолично осуществляющее функции исполнительного органа,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Функции, права и обязанности члена исполнительного органа определяются законодательством Республики Казахстан и (или) уставом государственного предприятия на праве хозяйственного ведения в области здравоохранения, а также трудовым договором, заключаемым государственным предприятием на праве хозяйственного ведения в области здравоохранения с указанным лицом.</w:t>
      </w:r>
    </w:p>
    <w:p w:rsidR="00AB2DDE" w:rsidRDefault="00934A3D" w:rsidP="00AB2DDE">
      <w:pPr>
        <w:spacing w:after="0" w:line="240" w:lineRule="auto"/>
        <w:rPr>
          <w:rFonts w:ascii="Times New Roman" w:eastAsia="Times New Roman" w:hAnsi="Times New Roman" w:cs="Times New Roman"/>
          <w:color w:val="FF0000"/>
          <w:sz w:val="24"/>
          <w:szCs w:val="24"/>
        </w:rPr>
      </w:pPr>
      <w:r w:rsidRPr="00934A3D">
        <w:rPr>
          <w:rFonts w:ascii="Times New Roman" w:eastAsia="Times New Roman" w:hAnsi="Times New Roman" w:cs="Times New Roman"/>
          <w:color w:val="FF0000"/>
          <w:sz w:val="24"/>
          <w:szCs w:val="24"/>
        </w:rPr>
        <w:t xml:space="preserve">      </w:t>
      </w:r>
      <w:bookmarkStart w:id="5" w:name="z1761"/>
      <w:bookmarkEnd w:id="5"/>
    </w:p>
    <w:p w:rsidR="00934A3D" w:rsidRPr="00934A3D" w:rsidRDefault="00934A3D" w:rsidP="00AB2DDE">
      <w:pPr>
        <w:spacing w:after="0" w:line="240" w:lineRule="auto"/>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b/>
          <w:bCs/>
          <w:color w:val="000000"/>
          <w:spacing w:val="2"/>
          <w:sz w:val="24"/>
          <w:szCs w:val="24"/>
          <w:bdr w:val="none" w:sz="0" w:space="0" w:color="auto" w:frame="1"/>
        </w:rPr>
        <w:t>Статья 150-2. Служба внутреннего аудита государственного предприятия на праве хозяйственного ведения в области здравоохранения</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xml:space="preserve">      1. </w:t>
      </w:r>
      <w:proofErr w:type="gramStart"/>
      <w:r w:rsidRPr="00934A3D">
        <w:rPr>
          <w:rFonts w:ascii="Times New Roman" w:eastAsia="Times New Roman" w:hAnsi="Times New Roman" w:cs="Times New Roman"/>
          <w:color w:val="000000"/>
          <w:spacing w:val="2"/>
          <w:sz w:val="24"/>
          <w:szCs w:val="24"/>
        </w:rPr>
        <w:t>Для осуществления мониторинга эффективности финансово-хозяйственной деятельности государственного предприятия на праве хозяйственного ведения в области здравоохранения по решению уполномоченного органа в области</w:t>
      </w:r>
      <w:proofErr w:type="gramEnd"/>
      <w:r w:rsidRPr="00934A3D">
        <w:rPr>
          <w:rFonts w:ascii="Times New Roman" w:eastAsia="Times New Roman" w:hAnsi="Times New Roman" w:cs="Times New Roman"/>
          <w:color w:val="000000"/>
          <w:spacing w:val="2"/>
          <w:sz w:val="24"/>
          <w:szCs w:val="24"/>
        </w:rPr>
        <w:t xml:space="preserve"> здравоохранения (местного исполнительного органа) может быть образована служба внутреннего аудита.</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2. Работники службы внутреннего аудита не могут быть избраны в состав наблюдательного совета и исполнительного органа.</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lastRenderedPageBreak/>
        <w:t>      3. Служба внутреннего аудита непосредственно подчиняется наблюдательному совету и отчитывается перед ним о своей работе.</w:t>
      </w:r>
    </w:p>
    <w:p w:rsidR="00AB2DDE" w:rsidRDefault="00AB2DDE" w:rsidP="00934A3D">
      <w:pPr>
        <w:shd w:val="clear" w:color="auto" w:fill="FFFFFF"/>
        <w:spacing w:after="0" w:line="338" w:lineRule="atLeast"/>
        <w:textAlignment w:val="baseline"/>
        <w:rPr>
          <w:rFonts w:ascii="Times New Roman" w:eastAsia="Times New Roman" w:hAnsi="Times New Roman" w:cs="Times New Roman"/>
          <w:color w:val="FF0000"/>
          <w:sz w:val="24"/>
          <w:szCs w:val="24"/>
        </w:rPr>
      </w:pPr>
      <w:bookmarkStart w:id="6" w:name="z1179"/>
      <w:bookmarkEnd w:id="6"/>
    </w:p>
    <w:p w:rsidR="00934A3D" w:rsidRPr="00934A3D" w:rsidRDefault="00934A3D" w:rsidP="00934A3D">
      <w:pPr>
        <w:shd w:val="clear" w:color="auto" w:fill="FFFFFF"/>
        <w:spacing w:after="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b/>
          <w:bCs/>
          <w:color w:val="000000"/>
          <w:spacing w:val="2"/>
          <w:sz w:val="24"/>
          <w:szCs w:val="24"/>
          <w:bdr w:val="none" w:sz="0" w:space="0" w:color="auto" w:frame="1"/>
        </w:rPr>
        <w:t>Статья 151. Аудит государственного предприятия на праве хозяйственного ведения с наблюдательным советом</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1. Государственное предприятие на праве хозяйственного ведения с наблюдательным советом обязано проводить аудит годовой финансовой отчетности.</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2. Аудит государственного предприятия на праве хозяйственного ведения может проводиться по инициативе наблюдательного совета, руководителя государственного предприятия, уполномоченного органа соответствующей отрасли (местного исполнительного органа) за счет средств государственного предприятия.</w:t>
      </w:r>
    </w:p>
    <w:p w:rsidR="00934A3D" w:rsidRPr="00934A3D" w:rsidRDefault="00934A3D" w:rsidP="00934A3D">
      <w:pPr>
        <w:shd w:val="clear" w:color="auto" w:fill="FFFFFF"/>
        <w:spacing w:after="0" w:line="338" w:lineRule="atLeast"/>
        <w:textAlignment w:val="baseline"/>
        <w:rPr>
          <w:rFonts w:ascii="Times New Roman" w:eastAsia="Times New Roman" w:hAnsi="Times New Roman" w:cs="Times New Roman"/>
          <w:color w:val="000000"/>
          <w:spacing w:val="2"/>
          <w:sz w:val="24"/>
          <w:szCs w:val="24"/>
        </w:rPr>
      </w:pPr>
      <w:bookmarkStart w:id="7" w:name="z1182"/>
      <w:bookmarkEnd w:id="7"/>
      <w:r w:rsidRPr="00934A3D">
        <w:rPr>
          <w:rFonts w:ascii="Times New Roman" w:eastAsia="Times New Roman" w:hAnsi="Times New Roman" w:cs="Times New Roman"/>
          <w:b/>
          <w:bCs/>
          <w:color w:val="000000"/>
          <w:spacing w:val="2"/>
          <w:sz w:val="24"/>
          <w:szCs w:val="24"/>
          <w:bdr w:val="none" w:sz="0" w:space="0" w:color="auto" w:frame="1"/>
        </w:rPr>
        <w:t>Статья 152. Конфликт интересов</w:t>
      </w:r>
    </w:p>
    <w:p w:rsidR="00934A3D" w:rsidRPr="00934A3D" w:rsidRDefault="00934A3D" w:rsidP="00934A3D">
      <w:pPr>
        <w:shd w:val="clear" w:color="auto" w:fill="FFFFFF"/>
        <w:spacing w:after="360" w:line="338" w:lineRule="atLeast"/>
        <w:textAlignment w:val="baseline"/>
        <w:rPr>
          <w:rFonts w:ascii="Times New Roman" w:eastAsia="Times New Roman" w:hAnsi="Times New Roman" w:cs="Times New Roman"/>
          <w:color w:val="000000"/>
          <w:spacing w:val="2"/>
          <w:sz w:val="24"/>
          <w:szCs w:val="24"/>
        </w:rPr>
      </w:pPr>
      <w:r w:rsidRPr="00934A3D">
        <w:rPr>
          <w:rFonts w:ascii="Times New Roman" w:eastAsia="Times New Roman" w:hAnsi="Times New Roman" w:cs="Times New Roman"/>
          <w:color w:val="000000"/>
          <w:spacing w:val="2"/>
          <w:sz w:val="24"/>
          <w:szCs w:val="24"/>
        </w:rPr>
        <w:t>      При принятии решения член наблюдательного совета должен руководствоваться законодательством Республики Казахстан. Членам наблюдательного совета запрещается преследовать личную заинтересованность при принятии решения, а также использовать в личных целях коммерческие возможности государственного предприятия на праве хозяйственного ведения.</w:t>
      </w:r>
    </w:p>
    <w:p w:rsidR="00934A3D" w:rsidRPr="00934A3D" w:rsidRDefault="00934A3D" w:rsidP="00A77DBD">
      <w:pPr>
        <w:spacing w:after="0" w:line="240" w:lineRule="auto"/>
        <w:ind w:firstLine="708"/>
        <w:rPr>
          <w:rFonts w:ascii="Times New Roman" w:hAnsi="Times New Roman" w:cs="Times New Roman"/>
          <w:sz w:val="24"/>
          <w:szCs w:val="24"/>
        </w:rPr>
      </w:pPr>
    </w:p>
    <w:sectPr w:rsidR="00934A3D" w:rsidRPr="00934A3D" w:rsidSect="0082496A">
      <w:pgSz w:w="16838" w:h="11906" w:orient="landscape"/>
      <w:pgMar w:top="426" w:right="567"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C5F" w:rsidRDefault="00293C5F" w:rsidP="008C76B3">
      <w:pPr>
        <w:spacing w:after="0" w:line="240" w:lineRule="auto"/>
      </w:pPr>
      <w:r>
        <w:separator/>
      </w:r>
    </w:p>
  </w:endnote>
  <w:endnote w:type="continuationSeparator" w:id="0">
    <w:p w:rsidR="00293C5F" w:rsidRDefault="00293C5F" w:rsidP="008C76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C5F" w:rsidRDefault="00293C5F" w:rsidP="008C76B3">
      <w:pPr>
        <w:spacing w:after="0" w:line="240" w:lineRule="auto"/>
      </w:pPr>
      <w:r>
        <w:separator/>
      </w:r>
    </w:p>
  </w:footnote>
  <w:footnote w:type="continuationSeparator" w:id="0">
    <w:p w:rsidR="00293C5F" w:rsidRDefault="00293C5F" w:rsidP="008C76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21B76"/>
    <w:rsid w:val="00027F2A"/>
    <w:rsid w:val="000350F8"/>
    <w:rsid w:val="00115336"/>
    <w:rsid w:val="001736DE"/>
    <w:rsid w:val="001C4C36"/>
    <w:rsid w:val="0026325A"/>
    <w:rsid w:val="00264349"/>
    <w:rsid w:val="00293C5F"/>
    <w:rsid w:val="002E5F95"/>
    <w:rsid w:val="00300312"/>
    <w:rsid w:val="003018C1"/>
    <w:rsid w:val="00310F71"/>
    <w:rsid w:val="003201B9"/>
    <w:rsid w:val="00355BE3"/>
    <w:rsid w:val="003665F8"/>
    <w:rsid w:val="0037689B"/>
    <w:rsid w:val="00381B51"/>
    <w:rsid w:val="003F69FC"/>
    <w:rsid w:val="00423C7D"/>
    <w:rsid w:val="004436D0"/>
    <w:rsid w:val="00456C71"/>
    <w:rsid w:val="0051331E"/>
    <w:rsid w:val="005311B6"/>
    <w:rsid w:val="005320D4"/>
    <w:rsid w:val="00576248"/>
    <w:rsid w:val="00580C89"/>
    <w:rsid w:val="005D370D"/>
    <w:rsid w:val="005F79C8"/>
    <w:rsid w:val="00610883"/>
    <w:rsid w:val="00621B76"/>
    <w:rsid w:val="006B050D"/>
    <w:rsid w:val="006F00CA"/>
    <w:rsid w:val="006F4D85"/>
    <w:rsid w:val="00797627"/>
    <w:rsid w:val="007B0969"/>
    <w:rsid w:val="007C1ED5"/>
    <w:rsid w:val="007C3596"/>
    <w:rsid w:val="007C63F1"/>
    <w:rsid w:val="007F3D96"/>
    <w:rsid w:val="007F7C57"/>
    <w:rsid w:val="0082002A"/>
    <w:rsid w:val="0082496A"/>
    <w:rsid w:val="00832955"/>
    <w:rsid w:val="008A14E8"/>
    <w:rsid w:val="008A5327"/>
    <w:rsid w:val="008C76B3"/>
    <w:rsid w:val="008D66EC"/>
    <w:rsid w:val="008E297F"/>
    <w:rsid w:val="0092256E"/>
    <w:rsid w:val="00934A3D"/>
    <w:rsid w:val="009E3D88"/>
    <w:rsid w:val="009F54B8"/>
    <w:rsid w:val="00A31240"/>
    <w:rsid w:val="00A722D3"/>
    <w:rsid w:val="00A77DBD"/>
    <w:rsid w:val="00AB2DDE"/>
    <w:rsid w:val="00AE5B9C"/>
    <w:rsid w:val="00BC388F"/>
    <w:rsid w:val="00BD6DB9"/>
    <w:rsid w:val="00C12469"/>
    <w:rsid w:val="00C2581C"/>
    <w:rsid w:val="00C523AE"/>
    <w:rsid w:val="00C55E7A"/>
    <w:rsid w:val="00C975FB"/>
    <w:rsid w:val="00CF652F"/>
    <w:rsid w:val="00D0309A"/>
    <w:rsid w:val="00D465ED"/>
    <w:rsid w:val="00D712C0"/>
    <w:rsid w:val="00DA388D"/>
    <w:rsid w:val="00DB383D"/>
    <w:rsid w:val="00DB6B92"/>
    <w:rsid w:val="00DC2462"/>
    <w:rsid w:val="00E12FC9"/>
    <w:rsid w:val="00E23461"/>
    <w:rsid w:val="00E31B9B"/>
    <w:rsid w:val="00E54FD2"/>
    <w:rsid w:val="00EB77BA"/>
    <w:rsid w:val="00EE09B5"/>
    <w:rsid w:val="00EE4265"/>
    <w:rsid w:val="00EE69A6"/>
    <w:rsid w:val="00EF6ED8"/>
    <w:rsid w:val="00F64C9B"/>
    <w:rsid w:val="00F72ADC"/>
    <w:rsid w:val="00F74156"/>
    <w:rsid w:val="00F80347"/>
    <w:rsid w:val="00FE6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F8"/>
  </w:style>
  <w:style w:type="paragraph" w:styleId="1">
    <w:name w:val="heading 1"/>
    <w:basedOn w:val="a"/>
    <w:next w:val="a"/>
    <w:link w:val="10"/>
    <w:uiPriority w:val="9"/>
    <w:qFormat/>
    <w:rsid w:val="00934A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34A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1B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8C76B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C76B3"/>
  </w:style>
  <w:style w:type="paragraph" w:styleId="a6">
    <w:name w:val="footer"/>
    <w:basedOn w:val="a"/>
    <w:link w:val="a7"/>
    <w:uiPriority w:val="99"/>
    <w:semiHidden/>
    <w:unhideWhenUsed/>
    <w:rsid w:val="008C76B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C76B3"/>
  </w:style>
  <w:style w:type="character" w:customStyle="1" w:styleId="30">
    <w:name w:val="Заголовок 3 Знак"/>
    <w:basedOn w:val="a0"/>
    <w:link w:val="3"/>
    <w:uiPriority w:val="9"/>
    <w:rsid w:val="00934A3D"/>
    <w:rPr>
      <w:rFonts w:ascii="Times New Roman" w:eastAsia="Times New Roman" w:hAnsi="Times New Roman" w:cs="Times New Roman"/>
      <w:b/>
      <w:bCs/>
      <w:sz w:val="27"/>
      <w:szCs w:val="27"/>
    </w:rPr>
  </w:style>
  <w:style w:type="paragraph" w:styleId="a8">
    <w:name w:val="Normal (Web)"/>
    <w:basedOn w:val="a"/>
    <w:uiPriority w:val="99"/>
    <w:unhideWhenUsed/>
    <w:rsid w:val="00934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a0"/>
    <w:rsid w:val="00934A3D"/>
  </w:style>
  <w:style w:type="character" w:styleId="a9">
    <w:name w:val="Hyperlink"/>
    <w:basedOn w:val="a0"/>
    <w:uiPriority w:val="99"/>
    <w:semiHidden/>
    <w:unhideWhenUsed/>
    <w:rsid w:val="00934A3D"/>
    <w:rPr>
      <w:color w:val="0000FF"/>
      <w:u w:val="single"/>
    </w:rPr>
  </w:style>
  <w:style w:type="character" w:customStyle="1" w:styleId="10">
    <w:name w:val="Заголовок 1 Знак"/>
    <w:basedOn w:val="a0"/>
    <w:link w:val="1"/>
    <w:uiPriority w:val="9"/>
    <w:rsid w:val="00934A3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02961703">
      <w:bodyDiv w:val="1"/>
      <w:marLeft w:val="0"/>
      <w:marRight w:val="0"/>
      <w:marTop w:val="0"/>
      <w:marBottom w:val="0"/>
      <w:divBdr>
        <w:top w:val="none" w:sz="0" w:space="0" w:color="auto"/>
        <w:left w:val="none" w:sz="0" w:space="0" w:color="auto"/>
        <w:bottom w:val="none" w:sz="0" w:space="0" w:color="auto"/>
        <w:right w:val="none" w:sz="0" w:space="0" w:color="auto"/>
      </w:divBdr>
    </w:div>
    <w:div w:id="7916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rus/docs/Z110000041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11</Pages>
  <Words>3333</Words>
  <Characters>19001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16</cp:revision>
  <cp:lastPrinted>2020-09-02T04:21:00Z</cp:lastPrinted>
  <dcterms:created xsi:type="dcterms:W3CDTF">2020-08-24T05:54:00Z</dcterms:created>
  <dcterms:modified xsi:type="dcterms:W3CDTF">2020-09-07T06:14:00Z</dcterms:modified>
</cp:coreProperties>
</file>